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C2A" w:rsidRPr="00697C2A" w:rsidRDefault="00697C2A" w:rsidP="00697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97C2A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AD10DE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8866E1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A320D0" w:rsidRDefault="00A320D0" w:rsidP="00697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20D0" w:rsidRDefault="00A320D0" w:rsidP="00697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10DE" w:rsidRDefault="00697C2A" w:rsidP="00697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7C2A">
        <w:rPr>
          <w:rFonts w:ascii="Times New Roman" w:eastAsia="Times New Roman" w:hAnsi="Times New Roman" w:cs="Times New Roman"/>
          <w:b/>
          <w:sz w:val="28"/>
          <w:szCs w:val="28"/>
        </w:rPr>
        <w:t xml:space="preserve">Техническое задание </w:t>
      </w:r>
    </w:p>
    <w:p w:rsidR="00697C2A" w:rsidRPr="00697C2A" w:rsidRDefault="00697C2A" w:rsidP="00421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7C2A">
        <w:rPr>
          <w:rFonts w:ascii="Times New Roman" w:eastAsia="Times New Roman" w:hAnsi="Times New Roman" w:cs="Times New Roman"/>
          <w:b/>
          <w:sz w:val="28"/>
          <w:szCs w:val="28"/>
        </w:rPr>
        <w:t xml:space="preserve"> на поставку </w:t>
      </w:r>
      <w:r w:rsidR="00421B71">
        <w:rPr>
          <w:rFonts w:ascii="Times New Roman" w:eastAsia="Times New Roman" w:hAnsi="Times New Roman" w:cs="Times New Roman"/>
          <w:b/>
          <w:sz w:val="28"/>
          <w:szCs w:val="28"/>
        </w:rPr>
        <w:t>автомобильного бензина АИ-92</w:t>
      </w:r>
    </w:p>
    <w:p w:rsidR="00697C2A" w:rsidRPr="00697C2A" w:rsidRDefault="00697C2A" w:rsidP="00697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C2A">
        <w:rPr>
          <w:rFonts w:ascii="Times New Roman" w:eastAsia="Times New Roman" w:hAnsi="Times New Roman" w:cs="Times New Roman"/>
          <w:sz w:val="24"/>
          <w:szCs w:val="24"/>
        </w:rPr>
        <w:t>1.Предмет поставки:</w:t>
      </w:r>
    </w:p>
    <w:p w:rsidR="00697C2A" w:rsidRPr="00697C2A" w:rsidRDefault="00697C2A" w:rsidP="00697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C2A">
        <w:rPr>
          <w:rFonts w:ascii="Times New Roman" w:eastAsia="Times New Roman" w:hAnsi="Times New Roman" w:cs="Times New Roman"/>
          <w:sz w:val="24"/>
          <w:szCs w:val="24"/>
        </w:rPr>
        <w:t>-</w:t>
      </w:r>
      <w:r w:rsidR="00421B71">
        <w:rPr>
          <w:rFonts w:ascii="Times New Roman" w:eastAsia="Times New Roman" w:hAnsi="Times New Roman" w:cs="Times New Roman"/>
          <w:sz w:val="24"/>
          <w:szCs w:val="24"/>
        </w:rPr>
        <w:t>автомобильный бензин АИ-92</w:t>
      </w:r>
      <w:r w:rsidR="00D2334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697C2A" w:rsidRPr="00697C2A" w:rsidRDefault="00357C55" w:rsidP="00357C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D23342">
        <w:rPr>
          <w:rFonts w:ascii="Times New Roman" w:eastAsia="Times New Roman" w:hAnsi="Times New Roman" w:cs="Times New Roman"/>
          <w:sz w:val="24"/>
          <w:szCs w:val="24"/>
        </w:rPr>
        <w:t>оответствующее</w:t>
      </w:r>
      <w:proofErr w:type="gramEnd"/>
      <w:r w:rsidR="00D23342">
        <w:rPr>
          <w:rFonts w:ascii="Times New Roman" w:eastAsia="Times New Roman" w:hAnsi="Times New Roman" w:cs="Times New Roman"/>
          <w:sz w:val="24"/>
          <w:szCs w:val="24"/>
        </w:rPr>
        <w:t xml:space="preserve"> Техническому</w:t>
      </w:r>
      <w:r w:rsidR="00697C2A" w:rsidRPr="00697C2A">
        <w:rPr>
          <w:rFonts w:ascii="Times New Roman" w:eastAsia="Times New Roman" w:hAnsi="Times New Roman" w:cs="Times New Roman"/>
          <w:sz w:val="24"/>
          <w:szCs w:val="24"/>
        </w:rPr>
        <w:t xml:space="preserve"> регламенту «О требованиях к автомобильному и авиационному бензину, дизельному и судовому топливу, топливу для реактивных двигателей и топочному мазуту»</w:t>
      </w:r>
      <w:r w:rsidR="007A474F">
        <w:rPr>
          <w:rFonts w:ascii="Times New Roman" w:eastAsia="Times New Roman" w:hAnsi="Times New Roman" w:cs="Times New Roman"/>
          <w:sz w:val="24"/>
          <w:szCs w:val="24"/>
        </w:rPr>
        <w:t>,</w:t>
      </w:r>
      <w:r w:rsidR="00697C2A" w:rsidRPr="00697C2A">
        <w:rPr>
          <w:rFonts w:ascii="Times New Roman" w:eastAsia="Times New Roman" w:hAnsi="Times New Roman" w:cs="Times New Roman"/>
          <w:sz w:val="24"/>
          <w:szCs w:val="24"/>
        </w:rPr>
        <w:t xml:space="preserve"> утв. Постановлением Правительства РФ от 27.02.2008г. №118.</w:t>
      </w:r>
    </w:p>
    <w:p w:rsidR="00697C2A" w:rsidRPr="00697C2A" w:rsidRDefault="00697C2A" w:rsidP="00697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C2A">
        <w:rPr>
          <w:rFonts w:ascii="Times New Roman" w:eastAsia="Times New Roman" w:hAnsi="Times New Roman" w:cs="Times New Roman"/>
          <w:sz w:val="24"/>
          <w:szCs w:val="24"/>
        </w:rPr>
        <w:t xml:space="preserve">2.Период поставки: </w:t>
      </w:r>
      <w:r w:rsidR="00E12A9F">
        <w:rPr>
          <w:rFonts w:ascii="Times New Roman" w:eastAsia="Times New Roman" w:hAnsi="Times New Roman" w:cs="Times New Roman"/>
          <w:sz w:val="24"/>
          <w:szCs w:val="24"/>
        </w:rPr>
        <w:t>февраль</w:t>
      </w:r>
      <w:r w:rsidR="006B202B" w:rsidRPr="00E27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2A9F">
        <w:rPr>
          <w:rFonts w:ascii="Times New Roman" w:eastAsia="Times New Roman" w:hAnsi="Times New Roman" w:cs="Times New Roman"/>
          <w:sz w:val="24"/>
          <w:szCs w:val="24"/>
        </w:rPr>
        <w:t>2013 года - март</w:t>
      </w:r>
      <w:r w:rsidR="00E435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3D0D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06059A">
        <w:rPr>
          <w:rFonts w:ascii="Times New Roman" w:eastAsia="Times New Roman" w:hAnsi="Times New Roman" w:cs="Times New Roman"/>
          <w:sz w:val="24"/>
          <w:szCs w:val="24"/>
        </w:rPr>
        <w:t>3</w:t>
      </w:r>
      <w:r w:rsidR="004C3D0D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357C55" w:rsidRDefault="00697C2A" w:rsidP="00697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C2A">
        <w:rPr>
          <w:rFonts w:ascii="Times New Roman" w:eastAsia="Times New Roman" w:hAnsi="Times New Roman" w:cs="Times New Roman"/>
          <w:sz w:val="24"/>
          <w:szCs w:val="24"/>
        </w:rPr>
        <w:t>3.Номенклатура, объем и способ поставки:</w:t>
      </w:r>
    </w:p>
    <w:p w:rsidR="00697C2A" w:rsidRPr="00697C2A" w:rsidRDefault="00697C2A" w:rsidP="00697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C2A">
        <w:rPr>
          <w:rFonts w:ascii="Times New Roman" w:eastAsia="Times New Roman" w:hAnsi="Times New Roman" w:cs="Times New Roman"/>
          <w:sz w:val="24"/>
          <w:szCs w:val="24"/>
        </w:rPr>
        <w:t xml:space="preserve">  </w:t>
      </w:r>
    </w:p>
    <w:tbl>
      <w:tblPr>
        <w:tblW w:w="9468" w:type="dxa"/>
        <w:tblInd w:w="103" w:type="dxa"/>
        <w:tblLook w:val="04A0"/>
      </w:tblPr>
      <w:tblGrid>
        <w:gridCol w:w="540"/>
        <w:gridCol w:w="2197"/>
        <w:gridCol w:w="1480"/>
        <w:gridCol w:w="3070"/>
        <w:gridCol w:w="2181"/>
      </w:tblGrid>
      <w:tr w:rsidR="00E27C5B" w:rsidRPr="00697C2A" w:rsidTr="00E27C5B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C5B" w:rsidRPr="00697C2A" w:rsidRDefault="00E27C5B" w:rsidP="0069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97C2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7C2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7C2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C5B" w:rsidRPr="00697C2A" w:rsidRDefault="00E27C5B" w:rsidP="0069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C2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C5B" w:rsidRPr="00697C2A" w:rsidRDefault="00E27C5B" w:rsidP="0069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C2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E27C5B" w:rsidRPr="00697C2A" w:rsidRDefault="00E27C5B" w:rsidP="0069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C2A">
              <w:rPr>
                <w:rFonts w:ascii="Times New Roman" w:eastAsia="Times New Roman" w:hAnsi="Times New Roman" w:cs="Times New Roman"/>
                <w:sz w:val="24"/>
                <w:szCs w:val="24"/>
              </w:rPr>
              <w:t>(тонн)</w:t>
            </w:r>
          </w:p>
        </w:tc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C5B" w:rsidRPr="00697C2A" w:rsidRDefault="00E27C5B" w:rsidP="0069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C2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доставки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C5B" w:rsidRPr="00697C2A" w:rsidRDefault="00E27C5B" w:rsidP="00697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условия</w:t>
            </w:r>
          </w:p>
        </w:tc>
      </w:tr>
      <w:tr w:rsidR="00E27C5B" w:rsidRPr="00697C2A" w:rsidTr="00E27C5B">
        <w:trPr>
          <w:trHeight w:val="4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C5B" w:rsidRPr="00697C2A" w:rsidRDefault="00E27C5B" w:rsidP="00697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C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C5B" w:rsidRPr="00E4354C" w:rsidRDefault="00421B71" w:rsidP="00E43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Автомобильный бензин АИ-92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C5B" w:rsidRPr="00697C2A" w:rsidRDefault="00421B71" w:rsidP="008A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12A9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7C5B" w:rsidRPr="006B202B" w:rsidRDefault="00E27C5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97C2A">
              <w:rPr>
                <w:rFonts w:ascii="Times New Roman" w:eastAsia="Times New Roman" w:hAnsi="Times New Roman" w:cs="Times New Roman"/>
                <w:sz w:val="24"/>
                <w:szCs w:val="24"/>
              </w:rPr>
              <w:t>втомобильным транспортом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7C5B" w:rsidRDefault="006531B8" w:rsidP="000311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</w:t>
            </w:r>
            <w:r w:rsidR="00DF0445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</w:t>
            </w:r>
            <w:r w:rsidR="000311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иката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</w:t>
            </w:r>
            <w:r w:rsidR="000311B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качества на </w:t>
            </w:r>
            <w:r w:rsidR="00AD25B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поставляемый товар</w:t>
            </w:r>
          </w:p>
        </w:tc>
      </w:tr>
    </w:tbl>
    <w:p w:rsidR="00697C2A" w:rsidRPr="00697C2A" w:rsidRDefault="00697C2A" w:rsidP="00697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2A9F" w:rsidRDefault="004F153C" w:rsidP="00697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697C2A" w:rsidRPr="00697C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10B53" w:rsidRPr="00E10B53">
        <w:rPr>
          <w:color w:val="000000"/>
        </w:rPr>
        <w:t xml:space="preserve"> </w:t>
      </w:r>
      <w:r w:rsidR="00697C2A" w:rsidRPr="00697C2A">
        <w:rPr>
          <w:rFonts w:ascii="Times New Roman" w:eastAsia="Times New Roman" w:hAnsi="Times New Roman" w:cs="Times New Roman"/>
          <w:sz w:val="24"/>
          <w:szCs w:val="24"/>
        </w:rPr>
        <w:t>Базис поставки:</w:t>
      </w:r>
      <w:r w:rsidR="006531B8">
        <w:rPr>
          <w:rFonts w:ascii="Times New Roman" w:eastAsia="Times New Roman" w:hAnsi="Times New Roman" w:cs="Times New Roman"/>
          <w:sz w:val="24"/>
          <w:szCs w:val="24"/>
        </w:rPr>
        <w:t xml:space="preserve"> склад поставщика</w:t>
      </w:r>
      <w:r w:rsidR="00AD25B2">
        <w:rPr>
          <w:rFonts w:ascii="Times New Roman" w:eastAsia="Times New Roman" w:hAnsi="Times New Roman" w:cs="Times New Roman"/>
          <w:sz w:val="24"/>
          <w:szCs w:val="24"/>
        </w:rPr>
        <w:t xml:space="preserve"> в пределах южной части острова Сахалин.</w:t>
      </w:r>
      <w:r w:rsidR="00697C2A" w:rsidRPr="00697C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C2A" w:rsidRDefault="004F153C" w:rsidP="00697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697C2A" w:rsidRPr="00697C2A">
        <w:rPr>
          <w:rFonts w:ascii="Times New Roman" w:eastAsia="Times New Roman" w:hAnsi="Times New Roman" w:cs="Times New Roman"/>
          <w:sz w:val="24"/>
          <w:szCs w:val="24"/>
        </w:rPr>
        <w:t>. Поставки должны  осуществляться по графику, предварительно согласованному с ЗАО «</w:t>
      </w:r>
      <w:r w:rsidR="00E12A9F">
        <w:rPr>
          <w:rFonts w:ascii="Times New Roman" w:eastAsia="Times New Roman" w:hAnsi="Times New Roman" w:cs="Times New Roman"/>
          <w:sz w:val="24"/>
          <w:szCs w:val="24"/>
        </w:rPr>
        <w:t>Топливно-обеспечивающая компания</w:t>
      </w:r>
      <w:r w:rsidR="00697C2A" w:rsidRPr="00697C2A">
        <w:rPr>
          <w:rFonts w:ascii="Times New Roman" w:eastAsia="Times New Roman" w:hAnsi="Times New Roman" w:cs="Times New Roman"/>
          <w:sz w:val="24"/>
          <w:szCs w:val="24"/>
        </w:rPr>
        <w:t>»  </w:t>
      </w:r>
      <w:r w:rsidR="00697C2A" w:rsidRPr="005B4737">
        <w:rPr>
          <w:rFonts w:ascii="Times New Roman" w:eastAsia="Times New Roman" w:hAnsi="Times New Roman" w:cs="Times New Roman"/>
          <w:sz w:val="24"/>
          <w:szCs w:val="24"/>
        </w:rPr>
        <w:t xml:space="preserve">партиями </w:t>
      </w:r>
      <w:r w:rsidR="00697C2A" w:rsidRPr="00697C2A">
        <w:rPr>
          <w:rFonts w:ascii="Times New Roman" w:eastAsia="Times New Roman" w:hAnsi="Times New Roman" w:cs="Times New Roman"/>
          <w:sz w:val="24"/>
          <w:szCs w:val="24"/>
        </w:rPr>
        <w:t xml:space="preserve">в количестве от </w:t>
      </w:r>
      <w:r w:rsidR="00421B71">
        <w:rPr>
          <w:rFonts w:ascii="Times New Roman" w:eastAsia="Times New Roman" w:hAnsi="Times New Roman" w:cs="Times New Roman"/>
          <w:sz w:val="24"/>
          <w:szCs w:val="24"/>
        </w:rPr>
        <w:t>1</w:t>
      </w:r>
      <w:r w:rsidR="00697C2A" w:rsidRPr="00697C2A">
        <w:rPr>
          <w:rFonts w:ascii="Times New Roman" w:eastAsia="Times New Roman" w:hAnsi="Times New Roman" w:cs="Times New Roman"/>
          <w:sz w:val="24"/>
          <w:szCs w:val="24"/>
        </w:rPr>
        <w:t>0 т</w:t>
      </w:r>
      <w:r w:rsidR="00AD10DE">
        <w:rPr>
          <w:rFonts w:ascii="Times New Roman" w:eastAsia="Times New Roman" w:hAnsi="Times New Roman" w:cs="Times New Roman"/>
          <w:sz w:val="24"/>
          <w:szCs w:val="24"/>
        </w:rPr>
        <w:t>он</w:t>
      </w:r>
      <w:r w:rsidR="00697C2A" w:rsidRPr="00697C2A">
        <w:rPr>
          <w:rFonts w:ascii="Times New Roman" w:eastAsia="Times New Roman" w:hAnsi="Times New Roman" w:cs="Times New Roman"/>
          <w:sz w:val="24"/>
          <w:szCs w:val="24"/>
        </w:rPr>
        <w:t>н и более.</w:t>
      </w:r>
    </w:p>
    <w:p w:rsidR="008A7D96" w:rsidRDefault="008A7D96" w:rsidP="00697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8A7D96" w:rsidSect="00DF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7C2A"/>
    <w:rsid w:val="00001217"/>
    <w:rsid w:val="0000164D"/>
    <w:rsid w:val="00007B1B"/>
    <w:rsid w:val="000311B8"/>
    <w:rsid w:val="00036FDE"/>
    <w:rsid w:val="0004234A"/>
    <w:rsid w:val="00054491"/>
    <w:rsid w:val="0006059A"/>
    <w:rsid w:val="000737BF"/>
    <w:rsid w:val="000742C1"/>
    <w:rsid w:val="00074CB6"/>
    <w:rsid w:val="000775DF"/>
    <w:rsid w:val="00081BCC"/>
    <w:rsid w:val="00083B96"/>
    <w:rsid w:val="000B1484"/>
    <w:rsid w:val="000B1C60"/>
    <w:rsid w:val="000B6514"/>
    <w:rsid w:val="000D6BA3"/>
    <w:rsid w:val="000E2CB9"/>
    <w:rsid w:val="000F4E07"/>
    <w:rsid w:val="00110FB5"/>
    <w:rsid w:val="00124E01"/>
    <w:rsid w:val="0012689E"/>
    <w:rsid w:val="001413C6"/>
    <w:rsid w:val="00155EF1"/>
    <w:rsid w:val="00163585"/>
    <w:rsid w:val="00165840"/>
    <w:rsid w:val="00180675"/>
    <w:rsid w:val="0019621B"/>
    <w:rsid w:val="001A2309"/>
    <w:rsid w:val="002066D3"/>
    <w:rsid w:val="00211D97"/>
    <w:rsid w:val="002135D9"/>
    <w:rsid w:val="00227C75"/>
    <w:rsid w:val="002334FB"/>
    <w:rsid w:val="00245FBB"/>
    <w:rsid w:val="00262983"/>
    <w:rsid w:val="002775E0"/>
    <w:rsid w:val="0029709F"/>
    <w:rsid w:val="002A2465"/>
    <w:rsid w:val="002A4080"/>
    <w:rsid w:val="002A4748"/>
    <w:rsid w:val="002B3680"/>
    <w:rsid w:val="002B4825"/>
    <w:rsid w:val="002C4C51"/>
    <w:rsid w:val="002F1BFA"/>
    <w:rsid w:val="002F352A"/>
    <w:rsid w:val="00300C44"/>
    <w:rsid w:val="00331AEB"/>
    <w:rsid w:val="0034453E"/>
    <w:rsid w:val="00357C55"/>
    <w:rsid w:val="00372CC1"/>
    <w:rsid w:val="003956FC"/>
    <w:rsid w:val="003A1EAD"/>
    <w:rsid w:val="003C59AA"/>
    <w:rsid w:val="003C68E4"/>
    <w:rsid w:val="003C6BBB"/>
    <w:rsid w:val="00421B71"/>
    <w:rsid w:val="004231DE"/>
    <w:rsid w:val="00454CE1"/>
    <w:rsid w:val="00467C91"/>
    <w:rsid w:val="004910A7"/>
    <w:rsid w:val="0049505B"/>
    <w:rsid w:val="004A28F3"/>
    <w:rsid w:val="004A49FE"/>
    <w:rsid w:val="004C3D0D"/>
    <w:rsid w:val="004F153C"/>
    <w:rsid w:val="004F4521"/>
    <w:rsid w:val="00500E78"/>
    <w:rsid w:val="005114CA"/>
    <w:rsid w:val="00541D67"/>
    <w:rsid w:val="00561491"/>
    <w:rsid w:val="00573F6A"/>
    <w:rsid w:val="005874CC"/>
    <w:rsid w:val="00587E65"/>
    <w:rsid w:val="005A200E"/>
    <w:rsid w:val="005B4737"/>
    <w:rsid w:val="005B494D"/>
    <w:rsid w:val="005D17A0"/>
    <w:rsid w:val="006009EA"/>
    <w:rsid w:val="0061186D"/>
    <w:rsid w:val="006139EC"/>
    <w:rsid w:val="00623DD4"/>
    <w:rsid w:val="006349B6"/>
    <w:rsid w:val="00637EE3"/>
    <w:rsid w:val="0065142A"/>
    <w:rsid w:val="00651591"/>
    <w:rsid w:val="006517FF"/>
    <w:rsid w:val="006531B8"/>
    <w:rsid w:val="0065713A"/>
    <w:rsid w:val="00671CCF"/>
    <w:rsid w:val="006739E0"/>
    <w:rsid w:val="006923D7"/>
    <w:rsid w:val="0069509B"/>
    <w:rsid w:val="00697C2A"/>
    <w:rsid w:val="006A78A7"/>
    <w:rsid w:val="006B202B"/>
    <w:rsid w:val="006C1A84"/>
    <w:rsid w:val="006C519A"/>
    <w:rsid w:val="006C6FF0"/>
    <w:rsid w:val="006D757D"/>
    <w:rsid w:val="006F68EC"/>
    <w:rsid w:val="00713577"/>
    <w:rsid w:val="00714CBD"/>
    <w:rsid w:val="007226B3"/>
    <w:rsid w:val="00730A29"/>
    <w:rsid w:val="00732EA5"/>
    <w:rsid w:val="007551B7"/>
    <w:rsid w:val="00762E9C"/>
    <w:rsid w:val="00763C0E"/>
    <w:rsid w:val="00791551"/>
    <w:rsid w:val="00793A20"/>
    <w:rsid w:val="007A474F"/>
    <w:rsid w:val="007A7187"/>
    <w:rsid w:val="007B0C68"/>
    <w:rsid w:val="007B1E30"/>
    <w:rsid w:val="007D49FF"/>
    <w:rsid w:val="007D60AB"/>
    <w:rsid w:val="007D79CA"/>
    <w:rsid w:val="007E000E"/>
    <w:rsid w:val="007E311F"/>
    <w:rsid w:val="007E4680"/>
    <w:rsid w:val="007E4B99"/>
    <w:rsid w:val="007F4D73"/>
    <w:rsid w:val="007F5DE1"/>
    <w:rsid w:val="007F7A4A"/>
    <w:rsid w:val="008263AF"/>
    <w:rsid w:val="00846C24"/>
    <w:rsid w:val="00850D73"/>
    <w:rsid w:val="008615AF"/>
    <w:rsid w:val="00874066"/>
    <w:rsid w:val="00876330"/>
    <w:rsid w:val="008821DB"/>
    <w:rsid w:val="00883044"/>
    <w:rsid w:val="008866E1"/>
    <w:rsid w:val="008A03F0"/>
    <w:rsid w:val="008A7D96"/>
    <w:rsid w:val="008B6809"/>
    <w:rsid w:val="008D41DB"/>
    <w:rsid w:val="008D6A37"/>
    <w:rsid w:val="008E0F5F"/>
    <w:rsid w:val="008E404F"/>
    <w:rsid w:val="00911F0A"/>
    <w:rsid w:val="0094062F"/>
    <w:rsid w:val="00946BED"/>
    <w:rsid w:val="00950BD3"/>
    <w:rsid w:val="00962AC1"/>
    <w:rsid w:val="009673BE"/>
    <w:rsid w:val="00971A15"/>
    <w:rsid w:val="009806E8"/>
    <w:rsid w:val="00994999"/>
    <w:rsid w:val="009B16D4"/>
    <w:rsid w:val="009B7B67"/>
    <w:rsid w:val="009D2D7C"/>
    <w:rsid w:val="00A00657"/>
    <w:rsid w:val="00A07311"/>
    <w:rsid w:val="00A1460F"/>
    <w:rsid w:val="00A320D0"/>
    <w:rsid w:val="00A44663"/>
    <w:rsid w:val="00A54E62"/>
    <w:rsid w:val="00A67D02"/>
    <w:rsid w:val="00AB3042"/>
    <w:rsid w:val="00AB6E54"/>
    <w:rsid w:val="00AD10DE"/>
    <w:rsid w:val="00AD25B2"/>
    <w:rsid w:val="00AD2964"/>
    <w:rsid w:val="00AE1CFA"/>
    <w:rsid w:val="00AE4744"/>
    <w:rsid w:val="00AE5801"/>
    <w:rsid w:val="00AF0881"/>
    <w:rsid w:val="00B30401"/>
    <w:rsid w:val="00B32A98"/>
    <w:rsid w:val="00B43227"/>
    <w:rsid w:val="00B447AD"/>
    <w:rsid w:val="00B47494"/>
    <w:rsid w:val="00B53ED5"/>
    <w:rsid w:val="00B70E66"/>
    <w:rsid w:val="00B75E98"/>
    <w:rsid w:val="00B96C5B"/>
    <w:rsid w:val="00B970DE"/>
    <w:rsid w:val="00BB2B6F"/>
    <w:rsid w:val="00BB39F8"/>
    <w:rsid w:val="00BC1EA5"/>
    <w:rsid w:val="00BC2B9A"/>
    <w:rsid w:val="00BC616C"/>
    <w:rsid w:val="00BD381C"/>
    <w:rsid w:val="00BF6A2F"/>
    <w:rsid w:val="00C02D07"/>
    <w:rsid w:val="00C11B60"/>
    <w:rsid w:val="00C1555F"/>
    <w:rsid w:val="00C40580"/>
    <w:rsid w:val="00C555C0"/>
    <w:rsid w:val="00C63673"/>
    <w:rsid w:val="00C76175"/>
    <w:rsid w:val="00CB5C6B"/>
    <w:rsid w:val="00CC1BC4"/>
    <w:rsid w:val="00CC52ED"/>
    <w:rsid w:val="00CC5E04"/>
    <w:rsid w:val="00CE198D"/>
    <w:rsid w:val="00CE2693"/>
    <w:rsid w:val="00D23342"/>
    <w:rsid w:val="00D76D3C"/>
    <w:rsid w:val="00D77BF7"/>
    <w:rsid w:val="00D77E38"/>
    <w:rsid w:val="00D979A7"/>
    <w:rsid w:val="00DA28F2"/>
    <w:rsid w:val="00DD09AA"/>
    <w:rsid w:val="00DF0445"/>
    <w:rsid w:val="00DF231A"/>
    <w:rsid w:val="00E02C02"/>
    <w:rsid w:val="00E10B53"/>
    <w:rsid w:val="00E12A9F"/>
    <w:rsid w:val="00E1567C"/>
    <w:rsid w:val="00E159E9"/>
    <w:rsid w:val="00E221E7"/>
    <w:rsid w:val="00E27320"/>
    <w:rsid w:val="00E27C5B"/>
    <w:rsid w:val="00E3113E"/>
    <w:rsid w:val="00E33A9F"/>
    <w:rsid w:val="00E4354C"/>
    <w:rsid w:val="00E443FC"/>
    <w:rsid w:val="00E46FA6"/>
    <w:rsid w:val="00E502D7"/>
    <w:rsid w:val="00E550A6"/>
    <w:rsid w:val="00E74C2E"/>
    <w:rsid w:val="00E9253D"/>
    <w:rsid w:val="00EA7D67"/>
    <w:rsid w:val="00EB0333"/>
    <w:rsid w:val="00EC0428"/>
    <w:rsid w:val="00EC2D32"/>
    <w:rsid w:val="00EC4F8D"/>
    <w:rsid w:val="00EE3C53"/>
    <w:rsid w:val="00F00D78"/>
    <w:rsid w:val="00F01519"/>
    <w:rsid w:val="00F21C04"/>
    <w:rsid w:val="00F3004D"/>
    <w:rsid w:val="00F409B7"/>
    <w:rsid w:val="00F449B5"/>
    <w:rsid w:val="00F67C8A"/>
    <w:rsid w:val="00F74E2B"/>
    <w:rsid w:val="00F772B7"/>
    <w:rsid w:val="00FA39BB"/>
    <w:rsid w:val="00FA7BD5"/>
    <w:rsid w:val="00FB2E19"/>
    <w:rsid w:val="00FD3776"/>
    <w:rsid w:val="00FE55B1"/>
    <w:rsid w:val="00FE7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B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4F8D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4F8D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04886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36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05385">
                      <w:marLeft w:val="500"/>
                      <w:marRight w:val="0"/>
                      <w:marTop w:val="6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40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654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714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043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15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722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823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250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175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85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133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13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73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77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005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9187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80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140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2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930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071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017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259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298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49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640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824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147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506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79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891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"ТЗК Шереметьево"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vev</dc:creator>
  <cp:lastModifiedBy>kav</cp:lastModifiedBy>
  <cp:revision>8</cp:revision>
  <dcterms:created xsi:type="dcterms:W3CDTF">2012-11-27T11:10:00Z</dcterms:created>
  <dcterms:modified xsi:type="dcterms:W3CDTF">2013-02-05T06:37:00Z</dcterms:modified>
</cp:coreProperties>
</file>