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54" w:rsidRPr="00473F40" w:rsidRDefault="002F5C82" w:rsidP="00455494">
      <w:pPr>
        <w:spacing w:line="276" w:lineRule="auto"/>
        <w:jc w:val="center"/>
        <w:rPr>
          <w:b/>
          <w:sz w:val="24"/>
          <w:szCs w:val="24"/>
        </w:rPr>
      </w:pPr>
      <w:bookmarkStart w:id="0" w:name="_GoBack"/>
      <w:bookmarkEnd w:id="0"/>
      <w:r w:rsidRPr="00473F40">
        <w:rPr>
          <w:b/>
          <w:snapToGrid w:val="0"/>
          <w:sz w:val="24"/>
          <w:szCs w:val="24"/>
          <w:lang w:eastAsia="en-US"/>
        </w:rPr>
        <w:t xml:space="preserve">Договор </w:t>
      </w:r>
      <w:r w:rsidR="001E4E39" w:rsidRPr="00473F40">
        <w:rPr>
          <w:b/>
          <w:snapToGrid w:val="0"/>
          <w:sz w:val="24"/>
          <w:szCs w:val="24"/>
          <w:lang w:eastAsia="en-US"/>
        </w:rPr>
        <w:t xml:space="preserve"> поставки</w:t>
      </w:r>
      <w:r w:rsidR="009817D8" w:rsidRPr="00473F40">
        <w:rPr>
          <w:b/>
          <w:sz w:val="24"/>
          <w:szCs w:val="24"/>
        </w:rPr>
        <w:t xml:space="preserve"> </w:t>
      </w:r>
      <w:r w:rsidR="00630C54" w:rsidRPr="00473F40">
        <w:rPr>
          <w:b/>
          <w:sz w:val="24"/>
          <w:szCs w:val="24"/>
        </w:rPr>
        <w:t>А</w:t>
      </w:r>
      <w:r w:rsidR="003D7D54" w:rsidRPr="00473F40">
        <w:rPr>
          <w:b/>
          <w:sz w:val="24"/>
          <w:szCs w:val="24"/>
        </w:rPr>
        <w:t>вто ГСМ</w:t>
      </w:r>
      <w:r w:rsidR="0083613D">
        <w:rPr>
          <w:b/>
          <w:sz w:val="24"/>
          <w:szCs w:val="24"/>
        </w:rPr>
        <w:t xml:space="preserve"> №____________</w:t>
      </w:r>
    </w:p>
    <w:p w:rsidR="00053AC9" w:rsidRPr="00473F40" w:rsidRDefault="00053AC9" w:rsidP="00455494">
      <w:pPr>
        <w:pStyle w:val="a3"/>
        <w:widowControl w:val="0"/>
        <w:spacing w:line="276" w:lineRule="auto"/>
        <w:ind w:right="-1"/>
        <w:jc w:val="left"/>
        <w:rPr>
          <w:b w:val="0"/>
          <w:snapToGrid w:val="0"/>
          <w:color w:val="215868" w:themeColor="accent5" w:themeShade="80"/>
          <w:szCs w:val="24"/>
          <w:lang w:val="ru-RU" w:eastAsia="en-US"/>
        </w:rPr>
      </w:pPr>
    </w:p>
    <w:p w:rsidR="005A274F" w:rsidRPr="00473F40" w:rsidRDefault="0083613D" w:rsidP="0083613D">
      <w:pPr>
        <w:spacing w:line="276" w:lineRule="auto"/>
        <w:ind w:firstLine="426"/>
        <w:jc w:val="center"/>
        <w:rPr>
          <w:sz w:val="24"/>
          <w:szCs w:val="24"/>
        </w:rPr>
      </w:pPr>
      <w:r>
        <w:rPr>
          <w:snapToGrid w:val="0"/>
          <w:sz w:val="24"/>
          <w:szCs w:val="24"/>
          <w:lang w:eastAsia="en-US"/>
        </w:rPr>
        <w:t>г</w:t>
      </w:r>
      <w:proofErr w:type="gramStart"/>
      <w:r>
        <w:rPr>
          <w:snapToGrid w:val="0"/>
          <w:sz w:val="24"/>
          <w:szCs w:val="24"/>
          <w:lang w:eastAsia="en-US"/>
        </w:rPr>
        <w:t>.Ю</w:t>
      </w:r>
      <w:proofErr w:type="gramEnd"/>
      <w:r>
        <w:rPr>
          <w:snapToGrid w:val="0"/>
          <w:sz w:val="24"/>
          <w:szCs w:val="24"/>
          <w:lang w:eastAsia="en-US"/>
        </w:rPr>
        <w:t>жно-Сахалинск</w:t>
      </w:r>
      <w:r w:rsidR="00B315C2" w:rsidRPr="00473F40">
        <w:rPr>
          <w:snapToGrid w:val="0"/>
          <w:sz w:val="24"/>
          <w:szCs w:val="24"/>
          <w:lang w:eastAsia="en-US"/>
        </w:rPr>
        <w:t xml:space="preserve">    </w:t>
      </w:r>
      <w:r w:rsidR="00B16535" w:rsidRPr="00473F40">
        <w:rPr>
          <w:snapToGrid w:val="0"/>
          <w:sz w:val="24"/>
          <w:szCs w:val="24"/>
          <w:lang w:eastAsia="en-US"/>
        </w:rPr>
        <w:t xml:space="preserve">              </w:t>
      </w:r>
      <w:r w:rsidR="00D069E4" w:rsidRPr="00473F40">
        <w:rPr>
          <w:snapToGrid w:val="0"/>
          <w:sz w:val="24"/>
          <w:szCs w:val="24"/>
          <w:lang w:eastAsia="en-US"/>
        </w:rPr>
        <w:tab/>
      </w:r>
      <w:r w:rsidR="005A274F" w:rsidRPr="00473F40">
        <w:rPr>
          <w:snapToGrid w:val="0"/>
          <w:sz w:val="24"/>
          <w:szCs w:val="24"/>
          <w:lang w:eastAsia="en-US"/>
        </w:rPr>
        <w:tab/>
      </w:r>
      <w:r w:rsidR="005A274F" w:rsidRPr="00473F40">
        <w:rPr>
          <w:snapToGrid w:val="0"/>
          <w:sz w:val="24"/>
          <w:szCs w:val="24"/>
          <w:lang w:eastAsia="en-US"/>
        </w:rPr>
        <w:tab/>
      </w:r>
      <w:r>
        <w:rPr>
          <w:snapToGrid w:val="0"/>
          <w:sz w:val="24"/>
          <w:szCs w:val="24"/>
          <w:lang w:eastAsia="en-US"/>
        </w:rPr>
        <w:t xml:space="preserve">                  </w:t>
      </w:r>
      <w:r w:rsidR="005A274F" w:rsidRPr="00473F40">
        <w:rPr>
          <w:snapToGrid w:val="0"/>
          <w:sz w:val="24"/>
          <w:szCs w:val="24"/>
          <w:lang w:eastAsia="en-US"/>
        </w:rPr>
        <w:tab/>
      </w:r>
      <w:r w:rsidR="00D069E4" w:rsidRPr="00473F40">
        <w:rPr>
          <w:snapToGrid w:val="0"/>
          <w:sz w:val="24"/>
          <w:szCs w:val="24"/>
          <w:lang w:eastAsia="en-US"/>
        </w:rPr>
        <w:t xml:space="preserve">     </w:t>
      </w:r>
      <w:r w:rsidR="005A274F" w:rsidRPr="00473F40">
        <w:rPr>
          <w:sz w:val="24"/>
          <w:szCs w:val="24"/>
        </w:rPr>
        <w:t>«</w:t>
      </w:r>
      <w:sdt>
        <w:sdtPr>
          <w:rPr>
            <w:sz w:val="24"/>
            <w:szCs w:val="24"/>
            <w:shd w:val="clear" w:color="auto" w:fill="D9D9D9" w:themeFill="background1" w:themeFillShade="D9"/>
          </w:rPr>
          <w:id w:val="-1288050832"/>
          <w:placeholder>
            <w:docPart w:val="DD7F9A3B00D540D48F829C2051FE7991"/>
          </w:placeholder>
          <w:text/>
        </w:sdtPr>
        <w:sdtContent>
          <w:r w:rsidR="005A274F" w:rsidRPr="00473F40">
            <w:rPr>
              <w:sz w:val="24"/>
              <w:szCs w:val="24"/>
              <w:shd w:val="clear" w:color="auto" w:fill="D9D9D9" w:themeFill="background1" w:themeFillShade="D9"/>
            </w:rPr>
            <w:t>__</w:t>
          </w:r>
        </w:sdtContent>
      </w:sdt>
      <w:r w:rsidR="005A274F" w:rsidRPr="00473F40">
        <w:rPr>
          <w:sz w:val="24"/>
          <w:szCs w:val="24"/>
        </w:rPr>
        <w:t>»</w:t>
      </w:r>
      <w:sdt>
        <w:sdtPr>
          <w:rPr>
            <w:sz w:val="24"/>
            <w:szCs w:val="24"/>
            <w:shd w:val="clear" w:color="auto" w:fill="D9D9D9" w:themeFill="background1" w:themeFillShade="D9"/>
          </w:rPr>
          <w:id w:val="-531117497"/>
          <w:placeholder>
            <w:docPart w:val="DD7F9A3B00D540D48F829C2051FE7991"/>
          </w:placeholder>
          <w:text/>
        </w:sdtPr>
        <w:sdtContent>
          <w:r w:rsidR="005A274F" w:rsidRPr="00473F40">
            <w:rPr>
              <w:sz w:val="24"/>
              <w:szCs w:val="24"/>
              <w:shd w:val="clear" w:color="auto" w:fill="D9D9D9" w:themeFill="background1" w:themeFillShade="D9"/>
            </w:rPr>
            <w:t>________</w:t>
          </w:r>
        </w:sdtContent>
      </w:sdt>
      <w:r w:rsidR="005A274F" w:rsidRPr="00473F40">
        <w:rPr>
          <w:sz w:val="24"/>
          <w:szCs w:val="24"/>
        </w:rPr>
        <w:t>20</w:t>
      </w:r>
      <w:sdt>
        <w:sdtPr>
          <w:rPr>
            <w:sz w:val="24"/>
            <w:szCs w:val="24"/>
            <w:shd w:val="clear" w:color="auto" w:fill="D9D9D9" w:themeFill="background1" w:themeFillShade="D9"/>
          </w:rPr>
          <w:id w:val="-508982228"/>
          <w:placeholder>
            <w:docPart w:val="DD7F9A3B00D540D48F829C2051FE7991"/>
          </w:placeholder>
          <w:text/>
        </w:sdtPr>
        <w:sdtContent>
          <w:r w:rsidR="005A274F" w:rsidRPr="00473F40">
            <w:rPr>
              <w:sz w:val="24"/>
              <w:szCs w:val="24"/>
              <w:shd w:val="clear" w:color="auto" w:fill="D9D9D9" w:themeFill="background1" w:themeFillShade="D9"/>
            </w:rPr>
            <w:t>___</w:t>
          </w:r>
        </w:sdtContent>
      </w:sdt>
      <w:r w:rsidR="005A274F" w:rsidRPr="00473F40">
        <w:rPr>
          <w:sz w:val="24"/>
          <w:szCs w:val="24"/>
        </w:rPr>
        <w:t>г.</w:t>
      </w:r>
    </w:p>
    <w:p w:rsidR="00B16535" w:rsidRPr="00473F40" w:rsidRDefault="00B16535" w:rsidP="00455494">
      <w:pPr>
        <w:pStyle w:val="a3"/>
        <w:widowControl w:val="0"/>
        <w:spacing w:line="276" w:lineRule="auto"/>
        <w:ind w:right="-1" w:firstLine="426"/>
        <w:jc w:val="left"/>
        <w:rPr>
          <w:b w:val="0"/>
          <w:snapToGrid w:val="0"/>
          <w:szCs w:val="24"/>
          <w:lang w:val="ru-RU" w:eastAsia="en-US"/>
        </w:rPr>
      </w:pPr>
    </w:p>
    <w:p w:rsidR="001E4E39" w:rsidRPr="00473F40" w:rsidRDefault="001E4E39" w:rsidP="00455494">
      <w:pPr>
        <w:spacing w:line="276" w:lineRule="auto"/>
        <w:ind w:firstLine="426"/>
        <w:jc w:val="both"/>
        <w:rPr>
          <w:rFonts w:eastAsia="MS Mincho"/>
          <w:sz w:val="24"/>
          <w:szCs w:val="24"/>
          <w:lang w:eastAsia="en-US"/>
        </w:rPr>
      </w:pPr>
      <w:r w:rsidRPr="00473F40">
        <w:rPr>
          <w:rFonts w:eastAsia="MS Mincho"/>
          <w:sz w:val="24"/>
          <w:szCs w:val="24"/>
          <w:lang w:eastAsia="en-US"/>
        </w:rPr>
        <w:t>Закрытое</w:t>
      </w:r>
      <w:r w:rsidR="0083613D">
        <w:rPr>
          <w:rFonts w:eastAsia="MS Mincho"/>
          <w:sz w:val="24"/>
          <w:szCs w:val="24"/>
          <w:lang w:eastAsia="en-US"/>
        </w:rPr>
        <w:t xml:space="preserve"> акционерное общество «Топливно-обеспечивающая компания</w:t>
      </w:r>
      <w:r w:rsidRPr="00473F40">
        <w:rPr>
          <w:rFonts w:eastAsia="MS Mincho"/>
          <w:sz w:val="24"/>
          <w:szCs w:val="24"/>
          <w:lang w:eastAsia="en-US"/>
        </w:rPr>
        <w:t>» (ЗАО «</w:t>
      </w:r>
      <w:r w:rsidR="0083613D">
        <w:rPr>
          <w:rFonts w:eastAsia="MS Mincho"/>
          <w:sz w:val="24"/>
          <w:szCs w:val="24"/>
          <w:lang w:eastAsia="en-US"/>
        </w:rPr>
        <w:t>ТОК</w:t>
      </w:r>
      <w:r w:rsidRPr="00473F40">
        <w:rPr>
          <w:rFonts w:eastAsia="MS Mincho"/>
          <w:sz w:val="24"/>
          <w:szCs w:val="24"/>
          <w:lang w:eastAsia="en-US"/>
        </w:rPr>
        <w:t>»), именуемое в дальнейшем «</w:t>
      </w:r>
      <w:r w:rsidR="004703E6" w:rsidRPr="00473F40">
        <w:rPr>
          <w:rFonts w:eastAsia="MS Mincho"/>
          <w:sz w:val="24"/>
          <w:szCs w:val="24"/>
          <w:lang w:eastAsia="en-US"/>
        </w:rPr>
        <w:t>Покупатель</w:t>
      </w:r>
      <w:r w:rsidRPr="00473F40">
        <w:rPr>
          <w:rFonts w:eastAsia="MS Mincho"/>
          <w:sz w:val="24"/>
          <w:szCs w:val="24"/>
          <w:lang w:eastAsia="en-US"/>
        </w:rPr>
        <w:t>», в лице</w:t>
      </w:r>
      <w:r w:rsidR="002162B3">
        <w:rPr>
          <w:rFonts w:eastAsia="MS Mincho"/>
          <w:sz w:val="24"/>
          <w:szCs w:val="24"/>
          <w:lang w:eastAsia="en-US"/>
        </w:rPr>
        <w:t xml:space="preserve"> Генерального директора </w:t>
      </w:r>
      <w:proofErr w:type="spellStart"/>
      <w:r w:rsidR="0083613D">
        <w:rPr>
          <w:rFonts w:eastAsia="MS Mincho"/>
          <w:sz w:val="24"/>
          <w:szCs w:val="24"/>
          <w:lang w:eastAsia="en-US"/>
        </w:rPr>
        <w:t>Шевлякова</w:t>
      </w:r>
      <w:proofErr w:type="spellEnd"/>
      <w:r w:rsidR="0083613D">
        <w:rPr>
          <w:rFonts w:eastAsia="MS Mincho"/>
          <w:sz w:val="24"/>
          <w:szCs w:val="24"/>
          <w:lang w:eastAsia="en-US"/>
        </w:rPr>
        <w:t xml:space="preserve"> Сергея Юрьевича</w:t>
      </w:r>
      <w:r w:rsidRPr="00473F40">
        <w:rPr>
          <w:rFonts w:eastAsia="MS Mincho"/>
          <w:sz w:val="24"/>
          <w:szCs w:val="24"/>
          <w:lang w:eastAsia="en-US"/>
        </w:rPr>
        <w:t>, действующ</w:t>
      </w:r>
      <w:r w:rsidRPr="00473F40">
        <w:rPr>
          <w:sz w:val="24"/>
          <w:szCs w:val="24"/>
        </w:rPr>
        <w:t>его</w:t>
      </w:r>
      <w:r w:rsidR="002162B3">
        <w:rPr>
          <w:sz w:val="24"/>
          <w:szCs w:val="24"/>
        </w:rPr>
        <w:t xml:space="preserve"> </w:t>
      </w:r>
      <w:r w:rsidRPr="00473F40">
        <w:rPr>
          <w:rFonts w:eastAsia="MS Mincho"/>
          <w:sz w:val="24"/>
          <w:szCs w:val="24"/>
          <w:lang w:eastAsia="en-US"/>
        </w:rPr>
        <w:t>на основании</w:t>
      </w:r>
      <w:r w:rsidR="002162B3">
        <w:rPr>
          <w:rFonts w:eastAsia="MS Mincho"/>
          <w:sz w:val="24"/>
          <w:szCs w:val="24"/>
          <w:lang w:eastAsia="en-US"/>
        </w:rPr>
        <w:t xml:space="preserve"> Устава</w:t>
      </w:r>
      <w:r w:rsidRPr="00473F40">
        <w:rPr>
          <w:rFonts w:eastAsia="MS Mincho"/>
          <w:sz w:val="24"/>
          <w:szCs w:val="24"/>
          <w:lang w:eastAsia="en-US"/>
        </w:rPr>
        <w:t>, с одной стороны, и</w:t>
      </w:r>
    </w:p>
    <w:p w:rsidR="00804D86" w:rsidRPr="00473F40" w:rsidRDefault="00804D86" w:rsidP="00455494">
      <w:pPr>
        <w:spacing w:line="276" w:lineRule="auto"/>
        <w:ind w:firstLine="426"/>
        <w:jc w:val="both"/>
        <w:rPr>
          <w:rFonts w:eastAsia="MS Mincho"/>
          <w:sz w:val="24"/>
          <w:szCs w:val="24"/>
          <w:lang w:eastAsia="en-US"/>
        </w:rPr>
      </w:pPr>
      <w:r w:rsidRPr="00473F40">
        <w:rPr>
          <w:sz w:val="24"/>
          <w:szCs w:val="24"/>
          <w:shd w:val="clear" w:color="auto" w:fill="D9D9D9" w:themeFill="background1" w:themeFillShade="D9"/>
        </w:rPr>
        <w:t xml:space="preserve"> </w:t>
      </w:r>
      <w:sdt>
        <w:sdtPr>
          <w:rPr>
            <w:sz w:val="24"/>
            <w:szCs w:val="24"/>
            <w:shd w:val="clear" w:color="auto" w:fill="D9D9D9" w:themeFill="background1" w:themeFillShade="D9"/>
          </w:rPr>
          <w:id w:val="-977146650"/>
          <w:placeholder>
            <w:docPart w:val="3F0B7684EB6C4556AAEEC213DD9F3B46"/>
          </w:placeholder>
          <w:text/>
        </w:sdtPr>
        <w:sdtContent>
          <w:r w:rsidRPr="00473F40">
            <w:rPr>
              <w:sz w:val="24"/>
              <w:szCs w:val="24"/>
              <w:shd w:val="clear" w:color="auto" w:fill="D9D9D9" w:themeFill="background1" w:themeFillShade="D9"/>
            </w:rPr>
            <w:t>Указать полное наименование контрагента (при наличии – краткое наименование</w:t>
          </w:r>
          <w:r w:rsidR="009817D8" w:rsidRPr="00473F40">
            <w:rPr>
              <w:sz w:val="24"/>
              <w:szCs w:val="24"/>
              <w:shd w:val="clear" w:color="auto" w:fill="D9D9D9" w:themeFill="background1" w:themeFillShade="D9"/>
            </w:rPr>
            <w:t xml:space="preserve"> </w:t>
          </w:r>
          <w:proofErr w:type="spellStart"/>
          <w:r w:rsidR="009817D8" w:rsidRPr="00473F40">
            <w:rPr>
              <w:sz w:val="24"/>
              <w:szCs w:val="24"/>
              <w:shd w:val="clear" w:color="auto" w:fill="D9D9D9" w:themeFill="background1" w:themeFillShade="D9"/>
            </w:rPr>
            <w:t>контрагента-юридического</w:t>
          </w:r>
          <w:proofErr w:type="spellEnd"/>
          <w:r w:rsidR="009817D8" w:rsidRPr="00473F40">
            <w:rPr>
              <w:sz w:val="24"/>
              <w:szCs w:val="24"/>
              <w:shd w:val="clear" w:color="auto" w:fill="D9D9D9" w:themeFill="background1" w:themeFillShade="D9"/>
            </w:rPr>
            <w:t xml:space="preserve"> лица)</w:t>
          </w:r>
        </w:sdtContent>
      </w:sdt>
      <w:r w:rsidRPr="00473F40">
        <w:rPr>
          <w:sz w:val="24"/>
          <w:szCs w:val="24"/>
        </w:rPr>
        <w:t>,</w:t>
      </w:r>
      <w:r w:rsidRPr="00473F40">
        <w:rPr>
          <w:rFonts w:eastAsia="MS Mincho"/>
          <w:sz w:val="24"/>
          <w:szCs w:val="24"/>
          <w:lang w:eastAsia="en-US"/>
        </w:rPr>
        <w:t xml:space="preserve"> именуемо</w:t>
      </w:r>
      <w:proofErr w:type="gramStart"/>
      <w:r w:rsidRPr="00473F40">
        <w:rPr>
          <w:rFonts w:eastAsia="MS Mincho"/>
          <w:sz w:val="24"/>
          <w:szCs w:val="24"/>
          <w:lang w:eastAsia="en-US"/>
        </w:rPr>
        <w:t>е(</w:t>
      </w:r>
      <w:proofErr w:type="spellStart"/>
      <w:proofErr w:type="gramEnd"/>
      <w:r w:rsidRPr="00473F40">
        <w:rPr>
          <w:rFonts w:eastAsia="MS Mincho"/>
          <w:sz w:val="24"/>
          <w:szCs w:val="24"/>
          <w:lang w:eastAsia="en-US"/>
        </w:rPr>
        <w:t>ый</w:t>
      </w:r>
      <w:proofErr w:type="spellEnd"/>
      <w:r w:rsidRPr="00473F40">
        <w:rPr>
          <w:rFonts w:eastAsia="MS Mincho"/>
          <w:sz w:val="24"/>
          <w:szCs w:val="24"/>
          <w:lang w:eastAsia="en-US"/>
        </w:rPr>
        <w:t>/</w:t>
      </w:r>
      <w:proofErr w:type="spellStart"/>
      <w:r w:rsidRPr="00473F40">
        <w:rPr>
          <w:rFonts w:eastAsia="MS Mincho"/>
          <w:sz w:val="24"/>
          <w:szCs w:val="24"/>
          <w:lang w:eastAsia="en-US"/>
        </w:rPr>
        <w:t>ая</w:t>
      </w:r>
      <w:proofErr w:type="spellEnd"/>
      <w:r w:rsidRPr="00473F40">
        <w:rPr>
          <w:rFonts w:eastAsia="MS Mincho"/>
          <w:sz w:val="24"/>
          <w:szCs w:val="24"/>
          <w:lang w:eastAsia="en-US"/>
        </w:rPr>
        <w:t xml:space="preserve">) в дальнейшем «Поставщик», </w:t>
      </w:r>
      <w:r w:rsidRPr="00473F40">
        <w:rPr>
          <w:sz w:val="24"/>
          <w:szCs w:val="24"/>
        </w:rPr>
        <w:t xml:space="preserve">в лице </w:t>
      </w:r>
      <w:sdt>
        <w:sdtPr>
          <w:rPr>
            <w:rFonts w:eastAsia="MS Mincho"/>
            <w:i/>
            <w:sz w:val="24"/>
            <w:szCs w:val="24"/>
            <w:shd w:val="clear" w:color="auto" w:fill="D9D9D9" w:themeFill="background1" w:themeFillShade="D9"/>
            <w:lang w:eastAsia="en-US"/>
          </w:rPr>
          <w:id w:val="637382710"/>
          <w:placeholder>
            <w:docPart w:val="3F0B7684EB6C4556AAEEC213DD9F3B46"/>
          </w:placeholder>
          <w:text/>
        </w:sdtPr>
        <w:sdtContent>
          <w:r w:rsidRPr="00473F40">
            <w:rPr>
              <w:rFonts w:eastAsia="MS Mincho"/>
              <w:i/>
              <w:sz w:val="24"/>
              <w:szCs w:val="24"/>
              <w:shd w:val="clear" w:color="auto" w:fill="D9D9D9" w:themeFill="background1" w:themeFillShade="D9"/>
              <w:lang w:eastAsia="en-US"/>
            </w:rPr>
            <w:t xml:space="preserve">указывается должность, ФИО (полностью) лица, уполномоченного от имени контрагента на подписание договора, действующего(ей) на основании указать документ, на основании которого действует подписант (Устав / доверенность №__ от </w:t>
          </w:r>
          <w:proofErr w:type="spellStart"/>
          <w:r w:rsidRPr="00473F40">
            <w:rPr>
              <w:rFonts w:eastAsia="MS Mincho"/>
              <w:i/>
              <w:sz w:val="24"/>
              <w:szCs w:val="24"/>
              <w:shd w:val="clear" w:color="auto" w:fill="D9D9D9" w:themeFill="background1" w:themeFillShade="D9"/>
              <w:lang w:eastAsia="en-US"/>
            </w:rPr>
            <w:t>дд.мм.гггг</w:t>
          </w:r>
          <w:proofErr w:type="spellEnd"/>
          <w:r w:rsidRPr="00473F40">
            <w:rPr>
              <w:rFonts w:eastAsia="MS Mincho"/>
              <w:i/>
              <w:sz w:val="24"/>
              <w:szCs w:val="24"/>
              <w:shd w:val="clear" w:color="auto" w:fill="D9D9D9" w:themeFill="background1" w:themeFillShade="D9"/>
              <w:lang w:eastAsia="en-US"/>
            </w:rPr>
            <w:t>. г.)</w:t>
          </w:r>
        </w:sdtContent>
      </w:sdt>
      <w:r w:rsidRPr="00473F40">
        <w:rPr>
          <w:sz w:val="24"/>
          <w:szCs w:val="24"/>
        </w:rPr>
        <w:t>,</w:t>
      </w:r>
      <w:r w:rsidRPr="00473F40">
        <w:rPr>
          <w:rFonts w:eastAsia="MS Mincho"/>
          <w:sz w:val="24"/>
          <w:szCs w:val="24"/>
          <w:lang w:eastAsia="en-US"/>
        </w:rPr>
        <w:t xml:space="preserve"> </w:t>
      </w:r>
      <w:r w:rsidRPr="00473F40">
        <w:rPr>
          <w:sz w:val="24"/>
          <w:szCs w:val="24"/>
        </w:rPr>
        <w:t xml:space="preserve">с другой стороны, </w:t>
      </w:r>
      <w:r w:rsidRPr="00473F40">
        <w:rPr>
          <w:rFonts w:eastAsia="MS Mincho"/>
          <w:sz w:val="24"/>
          <w:szCs w:val="24"/>
          <w:lang w:eastAsia="en-US"/>
        </w:rPr>
        <w:t>именуемые совместно в дальнейшем «Стороны», а по отдельности – «Сторона», заключили настоящий договор, именуемый в дальнейшем «Договор», о нижеследующем:</w:t>
      </w:r>
    </w:p>
    <w:p w:rsidR="00015091" w:rsidRPr="00473F40" w:rsidRDefault="00015091" w:rsidP="00455494">
      <w:pPr>
        <w:spacing w:line="276" w:lineRule="auto"/>
        <w:ind w:firstLine="426"/>
        <w:jc w:val="both"/>
        <w:rPr>
          <w:sz w:val="24"/>
          <w:szCs w:val="24"/>
        </w:rPr>
      </w:pPr>
    </w:p>
    <w:p w:rsidR="00806A9F" w:rsidRPr="00473F40" w:rsidRDefault="00C35723" w:rsidP="00AB6E5E">
      <w:pPr>
        <w:pStyle w:val="a3"/>
        <w:widowControl w:val="0"/>
        <w:numPr>
          <w:ilvl w:val="0"/>
          <w:numId w:val="1"/>
        </w:numPr>
        <w:spacing w:line="276" w:lineRule="auto"/>
        <w:ind w:right="198"/>
        <w:rPr>
          <w:snapToGrid w:val="0"/>
          <w:szCs w:val="24"/>
          <w:lang w:val="ru-RU" w:eastAsia="en-US"/>
        </w:rPr>
      </w:pPr>
      <w:r w:rsidRPr="00473F40">
        <w:rPr>
          <w:snapToGrid w:val="0"/>
          <w:szCs w:val="24"/>
          <w:lang w:val="ru-RU" w:eastAsia="en-US"/>
        </w:rPr>
        <w:t xml:space="preserve">Предмет  </w:t>
      </w:r>
      <w:r w:rsidR="00F65D86" w:rsidRPr="00473F40">
        <w:rPr>
          <w:snapToGrid w:val="0"/>
          <w:szCs w:val="24"/>
          <w:lang w:val="ru-RU" w:eastAsia="en-US"/>
        </w:rPr>
        <w:t>Д</w:t>
      </w:r>
      <w:r w:rsidRPr="00473F40">
        <w:rPr>
          <w:snapToGrid w:val="0"/>
          <w:szCs w:val="24"/>
          <w:lang w:val="ru-RU" w:eastAsia="en-US"/>
        </w:rPr>
        <w:t>оговора</w:t>
      </w:r>
    </w:p>
    <w:p w:rsidR="00ED6766" w:rsidRDefault="00ED6766" w:rsidP="00455494">
      <w:pPr>
        <w:pStyle w:val="a3"/>
        <w:spacing w:line="276" w:lineRule="auto"/>
        <w:ind w:left="360"/>
        <w:rPr>
          <w:b w:val="0"/>
          <w:snapToGrid w:val="0"/>
          <w:szCs w:val="24"/>
          <w:lang w:val="ru-RU" w:eastAsia="en-US"/>
        </w:rPr>
      </w:pPr>
    </w:p>
    <w:p w:rsidR="00ED6766" w:rsidRDefault="001E330B" w:rsidP="00AB6E5E">
      <w:pPr>
        <w:pStyle w:val="af0"/>
        <w:numPr>
          <w:ilvl w:val="1"/>
          <w:numId w:val="8"/>
        </w:numPr>
        <w:spacing w:line="276" w:lineRule="auto"/>
        <w:ind w:left="0" w:firstLine="0"/>
        <w:jc w:val="both"/>
        <w:rPr>
          <w:b/>
          <w:snapToGrid w:val="0"/>
          <w:lang w:eastAsia="en-US"/>
        </w:rPr>
      </w:pPr>
      <w:r w:rsidRPr="001E330B">
        <w:rPr>
          <w:snapToGrid w:val="0"/>
          <w:lang w:eastAsia="en-US"/>
        </w:rPr>
        <w:t xml:space="preserve">По настоящему Договору Поставщик обязуется поставить, а Покупатель –  </w:t>
      </w:r>
      <w:r w:rsidR="00A2480E" w:rsidRPr="00A2480E">
        <w:rPr>
          <w:snapToGrid w:val="0"/>
          <w:lang w:eastAsia="en-US"/>
        </w:rPr>
        <w:t>принять и оплатить автомобильные горюче-смазочные материалы (Далее по тексту – «Авто ГСМ</w:t>
      </w:r>
      <w:r w:rsidR="006378DE">
        <w:rPr>
          <w:snapToGrid w:val="0"/>
          <w:lang w:eastAsia="en-US"/>
        </w:rPr>
        <w:t>»</w:t>
      </w:r>
      <w:r w:rsidR="00A2480E" w:rsidRPr="00A2480E">
        <w:rPr>
          <w:snapToGrid w:val="0"/>
          <w:lang w:eastAsia="en-US"/>
        </w:rPr>
        <w:t xml:space="preserve">), </w:t>
      </w:r>
      <w:r w:rsidR="00A2480E">
        <w:rPr>
          <w:snapToGrid w:val="0"/>
          <w:lang w:eastAsia="en-US"/>
        </w:rPr>
        <w:t xml:space="preserve">на условиях, в количестве и в сроки, определенные Договором, а также </w:t>
      </w:r>
      <w:r w:rsidR="002162B3">
        <w:rPr>
          <w:snapToGrid w:val="0"/>
          <w:lang w:eastAsia="en-US"/>
        </w:rPr>
        <w:t xml:space="preserve">Приложениями </w:t>
      </w:r>
      <w:r w:rsidR="00A2480E">
        <w:rPr>
          <w:snapToGrid w:val="0"/>
          <w:lang w:eastAsia="en-US"/>
        </w:rPr>
        <w:t>(Далее по тексту – «</w:t>
      </w:r>
      <w:r w:rsidR="002162B3">
        <w:rPr>
          <w:snapToGrid w:val="0"/>
          <w:lang w:eastAsia="en-US"/>
        </w:rPr>
        <w:t>Приложение</w:t>
      </w:r>
      <w:r w:rsidR="00A2480E">
        <w:rPr>
          <w:snapToGrid w:val="0"/>
          <w:lang w:eastAsia="en-US"/>
        </w:rPr>
        <w:t>»). Форм</w:t>
      </w:r>
      <w:r w:rsidR="002162B3">
        <w:rPr>
          <w:snapToGrid w:val="0"/>
          <w:lang w:eastAsia="en-US"/>
        </w:rPr>
        <w:t>а</w:t>
      </w:r>
      <w:r w:rsidR="00A2480E">
        <w:rPr>
          <w:snapToGrid w:val="0"/>
          <w:lang w:eastAsia="en-US"/>
        </w:rPr>
        <w:t xml:space="preserve"> </w:t>
      </w:r>
      <w:r w:rsidR="002162B3">
        <w:rPr>
          <w:snapToGrid w:val="0"/>
          <w:lang w:eastAsia="en-US"/>
        </w:rPr>
        <w:t xml:space="preserve">Приложения </w:t>
      </w:r>
      <w:r w:rsidR="00A2480E">
        <w:rPr>
          <w:snapToGrid w:val="0"/>
          <w:lang w:eastAsia="en-US"/>
        </w:rPr>
        <w:t>согласован</w:t>
      </w:r>
      <w:r w:rsidR="002162B3">
        <w:rPr>
          <w:snapToGrid w:val="0"/>
          <w:lang w:eastAsia="en-US"/>
        </w:rPr>
        <w:t>а</w:t>
      </w:r>
      <w:r w:rsidR="00A2480E">
        <w:rPr>
          <w:snapToGrid w:val="0"/>
          <w:lang w:eastAsia="en-US"/>
        </w:rPr>
        <w:t xml:space="preserve">  Сторонами в Приложени</w:t>
      </w:r>
      <w:r w:rsidR="002162B3">
        <w:rPr>
          <w:snapToGrid w:val="0"/>
          <w:lang w:eastAsia="en-US"/>
        </w:rPr>
        <w:t>и</w:t>
      </w:r>
      <w:r w:rsidR="00423999">
        <w:rPr>
          <w:snapToGrid w:val="0"/>
          <w:lang w:eastAsia="en-US"/>
        </w:rPr>
        <w:t xml:space="preserve"> </w:t>
      </w:r>
      <w:r w:rsidR="002162B3">
        <w:rPr>
          <w:snapToGrid w:val="0"/>
          <w:lang w:eastAsia="en-US"/>
        </w:rPr>
        <w:t>№ 1</w:t>
      </w:r>
      <w:r w:rsidR="00A2480E">
        <w:rPr>
          <w:snapToGrid w:val="0"/>
          <w:lang w:eastAsia="en-US"/>
        </w:rPr>
        <w:t xml:space="preserve">  к Договору.</w:t>
      </w:r>
    </w:p>
    <w:p w:rsidR="00A6642A" w:rsidRPr="00AA6C12" w:rsidRDefault="001E330B" w:rsidP="00A6642A">
      <w:pPr>
        <w:pStyle w:val="a3"/>
        <w:numPr>
          <w:ilvl w:val="1"/>
          <w:numId w:val="8"/>
        </w:numPr>
        <w:spacing w:line="276" w:lineRule="auto"/>
        <w:ind w:left="0" w:firstLine="0"/>
        <w:jc w:val="both"/>
        <w:rPr>
          <w:b w:val="0"/>
          <w:snapToGrid w:val="0"/>
          <w:szCs w:val="24"/>
          <w:lang w:val="ru-RU" w:eastAsia="en-US"/>
        </w:rPr>
      </w:pPr>
      <w:r w:rsidRPr="00AA6C12">
        <w:rPr>
          <w:b w:val="0"/>
          <w:snapToGrid w:val="0"/>
          <w:szCs w:val="24"/>
          <w:lang w:val="ru-RU" w:eastAsia="en-US"/>
        </w:rPr>
        <w:t xml:space="preserve">Базис поставки: </w:t>
      </w:r>
      <w:r w:rsidR="00AA6C12" w:rsidRPr="00AA6C12">
        <w:rPr>
          <w:b w:val="0"/>
          <w:snapToGrid w:val="0"/>
          <w:szCs w:val="24"/>
          <w:lang w:val="ru-RU" w:eastAsia="en-US"/>
        </w:rPr>
        <w:t>склад поставщика.</w:t>
      </w:r>
    </w:p>
    <w:p w:rsidR="00307173" w:rsidRPr="00473F40" w:rsidRDefault="00EE04AC" w:rsidP="00AB6E5E">
      <w:pPr>
        <w:pStyle w:val="af0"/>
        <w:widowControl w:val="0"/>
        <w:numPr>
          <w:ilvl w:val="1"/>
          <w:numId w:val="8"/>
        </w:numPr>
        <w:tabs>
          <w:tab w:val="left" w:pos="709"/>
        </w:tabs>
        <w:spacing w:line="276" w:lineRule="auto"/>
        <w:ind w:left="0" w:right="198" w:firstLine="0"/>
        <w:jc w:val="both"/>
        <w:rPr>
          <w:snapToGrid w:val="0"/>
          <w:lang w:eastAsia="en-US"/>
        </w:rPr>
      </w:pPr>
      <w:r w:rsidRPr="00473F40">
        <w:rPr>
          <w:snapToGrid w:val="0"/>
          <w:lang w:eastAsia="en-US"/>
        </w:rPr>
        <w:t>Р</w:t>
      </w:r>
      <w:r w:rsidR="00307173" w:rsidRPr="00473F40">
        <w:rPr>
          <w:snapToGrid w:val="0"/>
          <w:lang w:eastAsia="en-US"/>
        </w:rPr>
        <w:t>асходы</w:t>
      </w:r>
      <w:r w:rsidRPr="00473F40">
        <w:rPr>
          <w:snapToGrid w:val="0"/>
          <w:lang w:eastAsia="en-US"/>
        </w:rPr>
        <w:t>, связанные с транспортировкой</w:t>
      </w:r>
      <w:r w:rsidR="00241B19" w:rsidRPr="00473F40">
        <w:rPr>
          <w:snapToGrid w:val="0"/>
          <w:lang w:eastAsia="en-US"/>
        </w:rPr>
        <w:t xml:space="preserve"> </w:t>
      </w:r>
      <w:proofErr w:type="spellStart"/>
      <w:r w:rsidR="00241B19" w:rsidRPr="00473F40">
        <w:rPr>
          <w:snapToGrid w:val="0"/>
          <w:lang w:eastAsia="en-US"/>
        </w:rPr>
        <w:t>АвтоГСМ</w:t>
      </w:r>
      <w:proofErr w:type="spellEnd"/>
      <w:r w:rsidRPr="00473F40">
        <w:rPr>
          <w:snapToGrid w:val="0"/>
          <w:lang w:eastAsia="en-US"/>
        </w:rPr>
        <w:t xml:space="preserve">, включая расходы </w:t>
      </w:r>
      <w:r w:rsidR="00D35D5F" w:rsidRPr="00473F40">
        <w:rPr>
          <w:snapToGrid w:val="0"/>
          <w:lang w:eastAsia="en-US"/>
        </w:rPr>
        <w:t>по</w:t>
      </w:r>
      <w:r w:rsidRPr="00473F40">
        <w:rPr>
          <w:snapToGrid w:val="0"/>
          <w:lang w:eastAsia="en-US"/>
        </w:rPr>
        <w:t xml:space="preserve"> аренд</w:t>
      </w:r>
      <w:r w:rsidR="00D35D5F" w:rsidRPr="00473F40">
        <w:rPr>
          <w:snapToGrid w:val="0"/>
          <w:lang w:eastAsia="en-US"/>
        </w:rPr>
        <w:t xml:space="preserve">е </w:t>
      </w:r>
      <w:r w:rsidR="002629E9" w:rsidRPr="00473F40">
        <w:rPr>
          <w:snapToGrid w:val="0"/>
          <w:lang w:eastAsia="en-US"/>
        </w:rPr>
        <w:t xml:space="preserve">железнодорожных </w:t>
      </w:r>
      <w:r w:rsidR="00D35D5F" w:rsidRPr="00473F40">
        <w:rPr>
          <w:snapToGrid w:val="0"/>
          <w:lang w:eastAsia="en-US"/>
        </w:rPr>
        <w:t>цистерн</w:t>
      </w:r>
      <w:r w:rsidR="002629E9" w:rsidRPr="00473F40">
        <w:rPr>
          <w:snapToGrid w:val="0"/>
          <w:lang w:eastAsia="en-US"/>
        </w:rPr>
        <w:t xml:space="preserve"> (Далее по тексту – «ЖДЦ»)</w:t>
      </w:r>
      <w:r w:rsidR="003D7D54" w:rsidRPr="00473F40">
        <w:rPr>
          <w:snapToGrid w:val="0"/>
          <w:lang w:eastAsia="en-US"/>
        </w:rPr>
        <w:t>, автомашин</w:t>
      </w:r>
      <w:r w:rsidR="00D35D5F" w:rsidRPr="00473F40">
        <w:rPr>
          <w:snapToGrid w:val="0"/>
          <w:lang w:eastAsia="en-US"/>
        </w:rPr>
        <w:t>,</w:t>
      </w:r>
      <w:r w:rsidR="001E330B">
        <w:rPr>
          <w:snapToGrid w:val="0"/>
          <w:lang w:eastAsia="en-US"/>
        </w:rPr>
        <w:t xml:space="preserve">  на условиях согласованного базиса</w:t>
      </w:r>
      <w:r w:rsidRPr="00473F40">
        <w:rPr>
          <w:snapToGrid w:val="0"/>
          <w:lang w:eastAsia="en-US"/>
        </w:rPr>
        <w:t xml:space="preserve"> постав</w:t>
      </w:r>
      <w:r w:rsidR="00CD6DB1" w:rsidRPr="00473F40">
        <w:rPr>
          <w:snapToGrid w:val="0"/>
          <w:lang w:eastAsia="en-US"/>
        </w:rPr>
        <w:t>ки, указанного в п</w:t>
      </w:r>
      <w:r w:rsidR="007028F7" w:rsidRPr="00473F40">
        <w:rPr>
          <w:snapToGrid w:val="0"/>
          <w:lang w:eastAsia="en-US"/>
        </w:rPr>
        <w:t>ункте</w:t>
      </w:r>
      <w:r w:rsidR="00CD6DB1" w:rsidRPr="00473F40">
        <w:rPr>
          <w:snapToGrid w:val="0"/>
          <w:lang w:eastAsia="en-US"/>
        </w:rPr>
        <w:t xml:space="preserve"> 1</w:t>
      </w:r>
      <w:r w:rsidRPr="00473F40">
        <w:rPr>
          <w:snapToGrid w:val="0"/>
          <w:lang w:eastAsia="en-US"/>
        </w:rPr>
        <w:t>.</w:t>
      </w:r>
      <w:r w:rsidR="00015091" w:rsidRPr="00473F40">
        <w:rPr>
          <w:snapToGrid w:val="0"/>
          <w:lang w:eastAsia="en-US"/>
        </w:rPr>
        <w:t>2</w:t>
      </w:r>
      <w:r w:rsidRPr="00473F40">
        <w:rPr>
          <w:snapToGrid w:val="0"/>
          <w:lang w:eastAsia="en-US"/>
        </w:rPr>
        <w:t xml:space="preserve"> Договора</w:t>
      </w:r>
      <w:r w:rsidR="00D35D5F" w:rsidRPr="00473F40">
        <w:rPr>
          <w:snapToGrid w:val="0"/>
          <w:lang w:eastAsia="en-US"/>
        </w:rPr>
        <w:t>,</w:t>
      </w:r>
      <w:r w:rsidRPr="00473F40">
        <w:rPr>
          <w:snapToGrid w:val="0"/>
          <w:lang w:eastAsia="en-US"/>
        </w:rPr>
        <w:t xml:space="preserve"> </w:t>
      </w:r>
      <w:r w:rsidR="00D35D5F" w:rsidRPr="00473F40">
        <w:rPr>
          <w:snapToGrid w:val="0"/>
          <w:lang w:eastAsia="en-US"/>
        </w:rPr>
        <w:t>несет Поставщик</w:t>
      </w:r>
      <w:r w:rsidR="009B6436" w:rsidRPr="00473F40">
        <w:rPr>
          <w:snapToGrid w:val="0"/>
          <w:lang w:eastAsia="en-US"/>
        </w:rPr>
        <w:t>. Т</w:t>
      </w:r>
      <w:r w:rsidR="008D064E" w:rsidRPr="00473F40">
        <w:rPr>
          <w:snapToGrid w:val="0"/>
          <w:lang w:eastAsia="en-US"/>
        </w:rPr>
        <w:t>акие расходы не подлежат возмещению Покупателем.</w:t>
      </w:r>
      <w:r w:rsidR="008D064E" w:rsidRPr="00473F40">
        <w:t xml:space="preserve"> </w:t>
      </w:r>
    </w:p>
    <w:p w:rsidR="00A34E40" w:rsidRPr="00473F40" w:rsidRDefault="00A34E40" w:rsidP="00455494">
      <w:pPr>
        <w:pStyle w:val="af0"/>
        <w:widowControl w:val="0"/>
        <w:tabs>
          <w:tab w:val="left" w:pos="709"/>
        </w:tabs>
        <w:spacing w:line="276" w:lineRule="auto"/>
        <w:ind w:left="0" w:right="198"/>
        <w:jc w:val="both"/>
        <w:rPr>
          <w:snapToGrid w:val="0"/>
          <w:lang w:eastAsia="en-US"/>
        </w:rPr>
      </w:pPr>
    </w:p>
    <w:p w:rsidR="00927448" w:rsidRPr="00473F40" w:rsidRDefault="00E45472" w:rsidP="00AB6E5E">
      <w:pPr>
        <w:pStyle w:val="af0"/>
        <w:numPr>
          <w:ilvl w:val="0"/>
          <w:numId w:val="8"/>
        </w:numPr>
        <w:spacing w:line="276" w:lineRule="auto"/>
        <w:jc w:val="center"/>
        <w:rPr>
          <w:b/>
          <w:bCs/>
          <w:iCs/>
        </w:rPr>
      </w:pPr>
      <w:r w:rsidRPr="00473F40">
        <w:rPr>
          <w:b/>
          <w:bCs/>
          <w:iCs/>
        </w:rPr>
        <w:t xml:space="preserve"> </w:t>
      </w:r>
      <w:r w:rsidR="00F65D86" w:rsidRPr="00473F40">
        <w:rPr>
          <w:b/>
          <w:bCs/>
          <w:iCs/>
        </w:rPr>
        <w:t>Обязательства Сторон</w:t>
      </w:r>
    </w:p>
    <w:p w:rsidR="00015091" w:rsidRPr="00473F40" w:rsidRDefault="00015091" w:rsidP="00455494">
      <w:pPr>
        <w:pStyle w:val="af0"/>
        <w:spacing w:line="276" w:lineRule="auto"/>
        <w:rPr>
          <w:b/>
          <w:bCs/>
          <w:iCs/>
        </w:rPr>
      </w:pPr>
    </w:p>
    <w:p w:rsidR="00DB156F" w:rsidRPr="00473F40" w:rsidRDefault="00E45472" w:rsidP="00AB6E5E">
      <w:pPr>
        <w:pStyle w:val="af0"/>
        <w:numPr>
          <w:ilvl w:val="1"/>
          <w:numId w:val="3"/>
        </w:numPr>
        <w:spacing w:line="276" w:lineRule="auto"/>
        <w:ind w:left="0" w:firstLine="0"/>
        <w:jc w:val="both"/>
        <w:rPr>
          <w:bCs/>
          <w:iCs/>
        </w:rPr>
      </w:pPr>
      <w:r w:rsidRPr="00473F40">
        <w:t xml:space="preserve">Поставщик </w:t>
      </w:r>
      <w:r w:rsidR="00927448" w:rsidRPr="00473F40">
        <w:t>обязуется:</w:t>
      </w:r>
    </w:p>
    <w:p w:rsidR="00EF788A" w:rsidRPr="00473F40" w:rsidRDefault="005402A2" w:rsidP="00AB6E5E">
      <w:pPr>
        <w:pStyle w:val="af0"/>
        <w:numPr>
          <w:ilvl w:val="2"/>
          <w:numId w:val="3"/>
        </w:numPr>
        <w:spacing w:line="276" w:lineRule="auto"/>
        <w:ind w:left="0" w:firstLine="0"/>
        <w:jc w:val="both"/>
        <w:rPr>
          <w:bCs/>
          <w:iCs/>
        </w:rPr>
      </w:pPr>
      <w:proofErr w:type="gramStart"/>
      <w:r w:rsidRPr="00473F40">
        <w:rPr>
          <w:bCs/>
          <w:iCs/>
        </w:rPr>
        <w:t>Осуществлять доставку и передачу</w:t>
      </w:r>
      <w:r w:rsidR="00B872CD" w:rsidRPr="00473F40">
        <w:t xml:space="preserve"> Авто ГСМ</w:t>
      </w:r>
      <w:r w:rsidRPr="00473F40">
        <w:rPr>
          <w:bCs/>
          <w:iCs/>
        </w:rPr>
        <w:t xml:space="preserve">, </w:t>
      </w:r>
      <w:r w:rsidRPr="00473F40">
        <w:rPr>
          <w:snapToGrid w:val="0"/>
          <w:lang w:eastAsia="en-US"/>
        </w:rPr>
        <w:t>свободн</w:t>
      </w:r>
      <w:r w:rsidR="00B872CD" w:rsidRPr="00473F40">
        <w:rPr>
          <w:snapToGrid w:val="0"/>
          <w:lang w:eastAsia="en-US"/>
        </w:rPr>
        <w:t>ых</w:t>
      </w:r>
      <w:r w:rsidRPr="00473F40">
        <w:rPr>
          <w:snapToGrid w:val="0"/>
          <w:lang w:eastAsia="en-US"/>
        </w:rPr>
        <w:t xml:space="preserve"> от любых прав и притязаний третьих лиц,</w:t>
      </w:r>
      <w:r w:rsidRPr="00473F40">
        <w:rPr>
          <w:bCs/>
          <w:iCs/>
        </w:rPr>
        <w:t xml:space="preserve"> в сроки, в объемах, ассортименте и на условиях, указанных в </w:t>
      </w:r>
      <w:r w:rsidR="002162B3">
        <w:rPr>
          <w:bCs/>
          <w:iCs/>
        </w:rPr>
        <w:t>Приложении</w:t>
      </w:r>
      <w:r w:rsidRPr="00473F40">
        <w:rPr>
          <w:bCs/>
          <w:iCs/>
        </w:rPr>
        <w:t xml:space="preserve">, в соответствии с требованиями Гражданского кодекса РФ, Технического регламента «О требованиях к автомобильному и авиационному бензину, дизельному  и судовому топливу, топливу для реактивных двигателей и топочному мазуту», утвержденного Постановлением Правительства РФ от 27.02.2008  </w:t>
      </w:r>
      <w:r w:rsidR="00CD6DB1" w:rsidRPr="00473F40">
        <w:rPr>
          <w:bCs/>
          <w:iCs/>
        </w:rPr>
        <w:t xml:space="preserve">№ </w:t>
      </w:r>
      <w:r w:rsidR="00B872CD" w:rsidRPr="00473F40">
        <w:rPr>
          <w:bCs/>
          <w:iCs/>
        </w:rPr>
        <w:t xml:space="preserve">118 </w:t>
      </w:r>
      <w:r w:rsidR="001C20F9" w:rsidRPr="00473F40">
        <w:rPr>
          <w:bCs/>
          <w:iCs/>
        </w:rPr>
        <w:t>и</w:t>
      </w:r>
      <w:proofErr w:type="gramEnd"/>
      <w:r w:rsidR="001C20F9" w:rsidRPr="00473F40">
        <w:rPr>
          <w:bCs/>
          <w:iCs/>
        </w:rPr>
        <w:t xml:space="preserve"> </w:t>
      </w:r>
      <w:r w:rsidRPr="00473F40">
        <w:rPr>
          <w:bCs/>
          <w:iCs/>
        </w:rPr>
        <w:t>Технологией работы ЗАО «</w:t>
      </w:r>
      <w:r w:rsidR="00F93ECC">
        <w:rPr>
          <w:bCs/>
          <w:iCs/>
        </w:rPr>
        <w:t>ТОК</w:t>
      </w:r>
      <w:r w:rsidRPr="00473F40">
        <w:rPr>
          <w:bCs/>
          <w:iCs/>
        </w:rPr>
        <w:t>».</w:t>
      </w:r>
    </w:p>
    <w:p w:rsidR="00220835" w:rsidRPr="00473F40" w:rsidRDefault="00DB156F" w:rsidP="00AB6E5E">
      <w:pPr>
        <w:pStyle w:val="af0"/>
        <w:numPr>
          <w:ilvl w:val="2"/>
          <w:numId w:val="3"/>
        </w:numPr>
        <w:spacing w:line="276" w:lineRule="auto"/>
        <w:ind w:left="0" w:firstLine="0"/>
        <w:jc w:val="both"/>
        <w:rPr>
          <w:bCs/>
        </w:rPr>
      </w:pPr>
      <w:r w:rsidRPr="00473F40">
        <w:t xml:space="preserve">Поставлять </w:t>
      </w:r>
      <w:r w:rsidR="00AB14E8" w:rsidRPr="00473F40">
        <w:t xml:space="preserve">Авто ГСМ  </w:t>
      </w:r>
      <w:r w:rsidR="00220835" w:rsidRPr="00473F40">
        <w:t>с гарантией качества завода-изготовителя в течение 1</w:t>
      </w:r>
      <w:r w:rsidRPr="00473F40">
        <w:t xml:space="preserve"> (</w:t>
      </w:r>
      <w:r w:rsidR="00220835" w:rsidRPr="00473F40">
        <w:t>Одного</w:t>
      </w:r>
      <w:r w:rsidRPr="00473F40">
        <w:t xml:space="preserve">) </w:t>
      </w:r>
      <w:r w:rsidR="00220835" w:rsidRPr="00473F40">
        <w:t>года</w:t>
      </w:r>
      <w:r w:rsidRPr="00473F40">
        <w:t xml:space="preserve"> со дня его изготовления, снабженного  накладной и Паспортом</w:t>
      </w:r>
      <w:r w:rsidR="00220835" w:rsidRPr="00473F40">
        <w:t xml:space="preserve"> качества, </w:t>
      </w:r>
      <w:r w:rsidRPr="00473F40">
        <w:t xml:space="preserve">  </w:t>
      </w:r>
      <w:r w:rsidR="00220835" w:rsidRPr="00473F40">
        <w:rPr>
          <w:bCs/>
        </w:rPr>
        <w:t>содержащего следующую информацию:</w:t>
      </w:r>
    </w:p>
    <w:p w:rsidR="00220835" w:rsidRPr="00473F40" w:rsidRDefault="00F62904" w:rsidP="00455494">
      <w:pPr>
        <w:pStyle w:val="af0"/>
        <w:spacing w:line="276" w:lineRule="auto"/>
        <w:ind w:left="0" w:firstLine="720"/>
        <w:jc w:val="both"/>
        <w:rPr>
          <w:bCs/>
        </w:rPr>
      </w:pPr>
      <w:r w:rsidRPr="00473F40">
        <w:rPr>
          <w:bCs/>
        </w:rPr>
        <w:t xml:space="preserve">- </w:t>
      </w:r>
      <w:r w:rsidR="00712EAF" w:rsidRPr="00473F40">
        <w:rPr>
          <w:bCs/>
        </w:rPr>
        <w:t>Д</w:t>
      </w:r>
      <w:r w:rsidR="00220835" w:rsidRPr="00473F40">
        <w:rPr>
          <w:bCs/>
        </w:rPr>
        <w:t xml:space="preserve">ату изготовления </w:t>
      </w:r>
      <w:r w:rsidR="0043782B" w:rsidRPr="00473F40">
        <w:rPr>
          <w:bCs/>
        </w:rPr>
        <w:t>А</w:t>
      </w:r>
      <w:r w:rsidR="00220835" w:rsidRPr="00473F40">
        <w:rPr>
          <w:bCs/>
        </w:rPr>
        <w:t>вто ГСМ, наиме</w:t>
      </w:r>
      <w:r w:rsidR="0043782B" w:rsidRPr="00473F40">
        <w:rPr>
          <w:bCs/>
        </w:rPr>
        <w:t>нование завода-</w:t>
      </w:r>
      <w:r w:rsidR="00220835" w:rsidRPr="00473F40">
        <w:rPr>
          <w:bCs/>
        </w:rPr>
        <w:t xml:space="preserve">изготовителя, номер партии и номер резервуара, заключение о соответствии изготовленной партии </w:t>
      </w:r>
      <w:r w:rsidR="0043782B" w:rsidRPr="00473F40">
        <w:rPr>
          <w:bCs/>
        </w:rPr>
        <w:t>А</w:t>
      </w:r>
      <w:r w:rsidR="00220835" w:rsidRPr="00473F40">
        <w:rPr>
          <w:bCs/>
        </w:rPr>
        <w:t xml:space="preserve">вто ГСМ требованиям ГОСТ  или ТУ, знак соответствия, подтверждающий сертификацию производства </w:t>
      </w:r>
      <w:r w:rsidR="0043782B" w:rsidRPr="00473F40">
        <w:rPr>
          <w:bCs/>
        </w:rPr>
        <w:t>А</w:t>
      </w:r>
      <w:r w:rsidR="00220835" w:rsidRPr="00473F40">
        <w:rPr>
          <w:bCs/>
        </w:rPr>
        <w:t xml:space="preserve">вто ГСМ в системе ГОСТ </w:t>
      </w:r>
      <w:proofErr w:type="gramStart"/>
      <w:r w:rsidR="00220835" w:rsidRPr="00473F40">
        <w:rPr>
          <w:bCs/>
        </w:rPr>
        <w:t>Р</w:t>
      </w:r>
      <w:proofErr w:type="gramEnd"/>
      <w:r w:rsidR="00220835" w:rsidRPr="00473F40">
        <w:rPr>
          <w:bCs/>
        </w:rPr>
        <w:t xml:space="preserve"> и сроки его действия;</w:t>
      </w:r>
    </w:p>
    <w:p w:rsidR="00220835" w:rsidRPr="00473F40" w:rsidRDefault="00F62904" w:rsidP="00455494">
      <w:pPr>
        <w:pStyle w:val="af0"/>
        <w:spacing w:line="276" w:lineRule="auto"/>
        <w:ind w:left="0" w:firstLine="720"/>
        <w:jc w:val="both"/>
        <w:rPr>
          <w:bCs/>
        </w:rPr>
      </w:pPr>
      <w:r w:rsidRPr="00473F40">
        <w:rPr>
          <w:bCs/>
        </w:rPr>
        <w:t xml:space="preserve">- </w:t>
      </w:r>
      <w:r w:rsidR="00712EAF" w:rsidRPr="00473F40">
        <w:rPr>
          <w:bCs/>
        </w:rPr>
        <w:t>В</w:t>
      </w:r>
      <w:r w:rsidR="00220835" w:rsidRPr="00473F40">
        <w:rPr>
          <w:bCs/>
        </w:rPr>
        <w:t>се графы паспорта должны быть заполнены фактическими  результатами значений показателей качества. Рядом должны быть указаны нормативные значения показателей качества в соответствии требованиями ГОСТ  или ТУ;</w:t>
      </w:r>
    </w:p>
    <w:p w:rsidR="00C40505" w:rsidRPr="00473F40" w:rsidRDefault="00F62904" w:rsidP="00455494">
      <w:pPr>
        <w:pStyle w:val="af0"/>
        <w:spacing w:line="276" w:lineRule="auto"/>
        <w:ind w:left="0" w:firstLine="720"/>
        <w:jc w:val="both"/>
        <w:rPr>
          <w:bCs/>
        </w:rPr>
      </w:pPr>
      <w:r w:rsidRPr="00473F40">
        <w:rPr>
          <w:bCs/>
        </w:rPr>
        <w:t xml:space="preserve">- </w:t>
      </w:r>
      <w:r w:rsidR="00712EAF" w:rsidRPr="00473F40">
        <w:rPr>
          <w:bCs/>
        </w:rPr>
        <w:t>П</w:t>
      </w:r>
      <w:r w:rsidR="00220835" w:rsidRPr="00473F40">
        <w:rPr>
          <w:bCs/>
        </w:rPr>
        <w:t>одписи должностных лиц, с расшифровкой фамилии и должн</w:t>
      </w:r>
      <w:r w:rsidR="0043782B" w:rsidRPr="00473F40">
        <w:rPr>
          <w:bCs/>
        </w:rPr>
        <w:t>ости, и подлинная печать завода-</w:t>
      </w:r>
      <w:r w:rsidR="00220835" w:rsidRPr="00473F40">
        <w:rPr>
          <w:bCs/>
        </w:rPr>
        <w:t xml:space="preserve">изготовителя. </w:t>
      </w:r>
      <w:r w:rsidR="00DB156F" w:rsidRPr="00473F40">
        <w:t xml:space="preserve">Паспорт </w:t>
      </w:r>
      <w:r w:rsidR="00712EAF" w:rsidRPr="00473F40">
        <w:t xml:space="preserve">качества </w:t>
      </w:r>
      <w:r w:rsidR="00712EAF" w:rsidRPr="00473F40">
        <w:rPr>
          <w:bCs/>
        </w:rPr>
        <w:t xml:space="preserve">предъявляется </w:t>
      </w:r>
      <w:r w:rsidR="00DB156F" w:rsidRPr="00473F40">
        <w:rPr>
          <w:bCs/>
        </w:rPr>
        <w:t>в виде подлинника или заверенной копии.</w:t>
      </w:r>
    </w:p>
    <w:p w:rsidR="00942FE9" w:rsidRPr="0011764A" w:rsidRDefault="00613993" w:rsidP="00AB6E5E">
      <w:pPr>
        <w:pStyle w:val="af0"/>
        <w:numPr>
          <w:ilvl w:val="2"/>
          <w:numId w:val="3"/>
        </w:numPr>
        <w:spacing w:line="276" w:lineRule="auto"/>
        <w:ind w:left="0" w:firstLine="0"/>
        <w:jc w:val="both"/>
      </w:pPr>
      <w:r w:rsidRPr="00473F40">
        <w:t>В согласованные Сторонами сроки за свой счет доставлять Ав</w:t>
      </w:r>
      <w:r w:rsidR="00241B19" w:rsidRPr="00473F40">
        <w:t xml:space="preserve">то ГСМ </w:t>
      </w:r>
      <w:r w:rsidRPr="00473F40">
        <w:t xml:space="preserve">до места поставки, </w:t>
      </w:r>
      <w:r w:rsidR="008B15ED" w:rsidRPr="00473F40">
        <w:t xml:space="preserve">указанного </w:t>
      </w:r>
      <w:r w:rsidRPr="00473F40">
        <w:t>в п</w:t>
      </w:r>
      <w:r w:rsidR="00304786" w:rsidRPr="00473F40">
        <w:t>ункте</w:t>
      </w:r>
      <w:r w:rsidRPr="00473F40">
        <w:t xml:space="preserve"> </w:t>
      </w:r>
      <w:r w:rsidR="00DA5ECA" w:rsidRPr="00473F40">
        <w:t>1</w:t>
      </w:r>
      <w:r w:rsidRPr="00473F40">
        <w:t xml:space="preserve">.2 Договора, </w:t>
      </w:r>
      <w:r w:rsidR="00CD19B7" w:rsidRPr="00473F40">
        <w:t xml:space="preserve">железнодорожным </w:t>
      </w:r>
      <w:r w:rsidRPr="00473F40">
        <w:t xml:space="preserve">и (или) </w:t>
      </w:r>
      <w:r w:rsidR="00CD19B7" w:rsidRPr="00473F40">
        <w:t xml:space="preserve">автомобильным </w:t>
      </w:r>
      <w:r w:rsidRPr="00473F40">
        <w:t xml:space="preserve">транспортном, с </w:t>
      </w:r>
      <w:r w:rsidRPr="00473F40">
        <w:lastRenderedPageBreak/>
        <w:t xml:space="preserve">использованием </w:t>
      </w:r>
      <w:r w:rsidR="009B2631" w:rsidRPr="00473F40">
        <w:rPr>
          <w:bCs/>
        </w:rPr>
        <w:t>транспортны</w:t>
      </w:r>
      <w:r w:rsidRPr="00473F40">
        <w:rPr>
          <w:bCs/>
        </w:rPr>
        <w:t>х</w:t>
      </w:r>
      <w:r w:rsidR="009B2631" w:rsidRPr="00473F40">
        <w:rPr>
          <w:bCs/>
        </w:rPr>
        <w:t xml:space="preserve"> средств, специально подготовленны</w:t>
      </w:r>
      <w:r w:rsidRPr="00473F40">
        <w:rPr>
          <w:bCs/>
        </w:rPr>
        <w:t>х</w:t>
      </w:r>
      <w:r w:rsidR="009B2631" w:rsidRPr="00473F40">
        <w:rPr>
          <w:bCs/>
        </w:rPr>
        <w:t xml:space="preserve"> и предназначенны</w:t>
      </w:r>
      <w:r w:rsidRPr="00473F40">
        <w:rPr>
          <w:bCs/>
        </w:rPr>
        <w:t>х</w:t>
      </w:r>
      <w:r w:rsidR="009B2631" w:rsidRPr="00473F40">
        <w:rPr>
          <w:bCs/>
        </w:rPr>
        <w:t xml:space="preserve"> для транспортировки соответствующей марки </w:t>
      </w:r>
      <w:r w:rsidR="00CD19B7" w:rsidRPr="00473F40">
        <w:rPr>
          <w:bCs/>
        </w:rPr>
        <w:t xml:space="preserve"> Авто ГСМ </w:t>
      </w:r>
      <w:r w:rsidR="009B2631" w:rsidRPr="00473F40">
        <w:rPr>
          <w:bCs/>
        </w:rPr>
        <w:t xml:space="preserve">в соответствии  с </w:t>
      </w:r>
      <w:r w:rsidR="009B2631" w:rsidRPr="0011764A">
        <w:rPr>
          <w:bCs/>
        </w:rPr>
        <w:t>требованиями ГОСТ 1510-84.</w:t>
      </w:r>
    </w:p>
    <w:p w:rsidR="00942FE9" w:rsidRPr="00473F40" w:rsidRDefault="00942FE9" w:rsidP="00455494">
      <w:pPr>
        <w:pStyle w:val="af0"/>
        <w:spacing w:line="276" w:lineRule="auto"/>
        <w:ind w:left="0" w:firstLine="720"/>
        <w:jc w:val="both"/>
      </w:pPr>
      <w:r w:rsidRPr="00473F40">
        <w:t>В целях выполнения обязанности, предусмотренной настоящим пунктом, Поставщик заключает с перевозчиками</w:t>
      </w:r>
      <w:r w:rsidR="00CD19B7" w:rsidRPr="00473F40">
        <w:rPr>
          <w:bCs/>
        </w:rPr>
        <w:t xml:space="preserve"> Авто ГСМ</w:t>
      </w:r>
      <w:r w:rsidRPr="00473F40">
        <w:t>, транспортными и иными организациями соответствующие договоры об оказании услуг по транспортировке и (или) перевозке груза до места поставки по Договору, оформлению и охране груза.</w:t>
      </w:r>
    </w:p>
    <w:p w:rsidR="00613993" w:rsidRPr="00473F40" w:rsidRDefault="00613993" w:rsidP="00AB6E5E">
      <w:pPr>
        <w:pStyle w:val="af0"/>
        <w:numPr>
          <w:ilvl w:val="2"/>
          <w:numId w:val="3"/>
        </w:numPr>
        <w:spacing w:line="276" w:lineRule="auto"/>
        <w:ind w:left="0" w:firstLine="0"/>
        <w:jc w:val="both"/>
        <w:rPr>
          <w:bCs/>
          <w:iCs/>
        </w:rPr>
      </w:pPr>
      <w:r w:rsidRPr="00473F40">
        <w:rPr>
          <w:bCs/>
        </w:rPr>
        <w:t xml:space="preserve">Обеспечить соблюдение требований по сохранности качества и исключению смешения с другими марками </w:t>
      </w:r>
      <w:r w:rsidR="00CD19B7" w:rsidRPr="00473F40">
        <w:rPr>
          <w:bCs/>
        </w:rPr>
        <w:t>ГСМ при транспортировке</w:t>
      </w:r>
      <w:r w:rsidRPr="00473F40">
        <w:rPr>
          <w:bCs/>
        </w:rPr>
        <w:t>.</w:t>
      </w:r>
    </w:p>
    <w:p w:rsidR="00613993" w:rsidRPr="00473F40" w:rsidRDefault="00613993" w:rsidP="00AB6E5E">
      <w:pPr>
        <w:pStyle w:val="af0"/>
        <w:numPr>
          <w:ilvl w:val="2"/>
          <w:numId w:val="3"/>
        </w:numPr>
        <w:spacing w:line="276" w:lineRule="auto"/>
        <w:ind w:left="0" w:firstLine="0"/>
        <w:jc w:val="both"/>
        <w:rPr>
          <w:bCs/>
          <w:iCs/>
        </w:rPr>
      </w:pPr>
      <w:r w:rsidRPr="00473F40">
        <w:rPr>
          <w:bCs/>
          <w:iCs/>
        </w:rPr>
        <w:t xml:space="preserve">Передавать Покупателю одновременно с доставкой </w:t>
      </w:r>
      <w:r w:rsidR="00F945C8" w:rsidRPr="00473F40">
        <w:rPr>
          <w:bCs/>
          <w:iCs/>
        </w:rPr>
        <w:t xml:space="preserve">Авто ГСМ </w:t>
      </w:r>
      <w:r w:rsidRPr="00473F40">
        <w:rPr>
          <w:bCs/>
          <w:iCs/>
        </w:rPr>
        <w:t>товарно-транспортные или железнодорожные накладные.</w:t>
      </w:r>
    </w:p>
    <w:p w:rsidR="00AF6884" w:rsidRPr="00473F40" w:rsidRDefault="007F33C8" w:rsidP="00455494">
      <w:pPr>
        <w:pStyle w:val="af0"/>
        <w:spacing w:line="276" w:lineRule="auto"/>
        <w:ind w:left="0"/>
        <w:jc w:val="both"/>
      </w:pPr>
      <w:r w:rsidRPr="00473F40">
        <w:rPr>
          <w:color w:val="215868" w:themeColor="accent5" w:themeShade="80"/>
        </w:rPr>
        <w:tab/>
      </w:r>
      <w:proofErr w:type="gramStart"/>
      <w:r w:rsidR="00F4266B" w:rsidRPr="00473F40">
        <w:t xml:space="preserve">В случае, если </w:t>
      </w:r>
      <w:r w:rsidR="007A77A0" w:rsidRPr="00473F40">
        <w:t>качество поставленных  Авто ГСМ  не соответствует Договору,</w:t>
      </w:r>
      <w:r w:rsidR="00F4266B" w:rsidRPr="00473F40">
        <w:t xml:space="preserve"> Покупатель вправе не принимать</w:t>
      </w:r>
      <w:r w:rsidR="007A77A0" w:rsidRPr="00473F40">
        <w:t xml:space="preserve"> Авто ГСМ</w:t>
      </w:r>
      <w:r w:rsidR="00500556" w:rsidRPr="00473F40">
        <w:t>,</w:t>
      </w:r>
      <w:r w:rsidR="00F4266B" w:rsidRPr="00473F40">
        <w:t xml:space="preserve"> а Поставщик </w:t>
      </w:r>
      <w:r w:rsidR="00AF6884" w:rsidRPr="00473F40">
        <w:t xml:space="preserve">обязан </w:t>
      </w:r>
      <w:r w:rsidR="00E30176" w:rsidRPr="00473F40">
        <w:t xml:space="preserve">на основании и в срок, указанный в соответствующем требовании Покупателя, </w:t>
      </w:r>
      <w:r w:rsidR="00DB156F" w:rsidRPr="00473F40">
        <w:t>своими силами и средства</w:t>
      </w:r>
      <w:r w:rsidR="00F4266B" w:rsidRPr="00473F40">
        <w:t xml:space="preserve">ми произвести утилизацию и (или) вывоз отгруженного Покупателю </w:t>
      </w:r>
      <w:r w:rsidR="00500556" w:rsidRPr="00473F40">
        <w:t>Авто ГСМ в случае, если была произведена отгрузка</w:t>
      </w:r>
      <w:r w:rsidR="00C40505" w:rsidRPr="00473F40">
        <w:t>, а также</w:t>
      </w:r>
      <w:r w:rsidR="00500556" w:rsidRPr="00473F40">
        <w:t xml:space="preserve"> </w:t>
      </w:r>
      <w:r w:rsidR="00C40505" w:rsidRPr="00473F40">
        <w:t xml:space="preserve">возместить Покупателю </w:t>
      </w:r>
      <w:r w:rsidR="00AF6884" w:rsidRPr="00473F40">
        <w:t>затраты и издержки</w:t>
      </w:r>
      <w:r w:rsidR="00C40505" w:rsidRPr="00473F40">
        <w:t>, связан</w:t>
      </w:r>
      <w:r w:rsidR="00500556" w:rsidRPr="00473F40">
        <w:t>ные с хранением соответствующих Авто</w:t>
      </w:r>
      <w:proofErr w:type="gramEnd"/>
      <w:r w:rsidR="00500556" w:rsidRPr="00473F40">
        <w:t xml:space="preserve"> ГСМ</w:t>
      </w:r>
      <w:r w:rsidR="009C7374" w:rsidRPr="00473F40">
        <w:t>,</w:t>
      </w:r>
      <w:r w:rsidR="00C40505" w:rsidRPr="00473F40">
        <w:t xml:space="preserve"> с момента отгрузки до момента вывоза</w:t>
      </w:r>
      <w:r w:rsidR="00AF6884" w:rsidRPr="00473F40">
        <w:t>,</w:t>
      </w:r>
      <w:r w:rsidR="00C40505" w:rsidRPr="00473F40">
        <w:t xml:space="preserve"> в порядке и в сроки,</w:t>
      </w:r>
      <w:r w:rsidR="00AF6884" w:rsidRPr="00473F40">
        <w:t xml:space="preserve"> </w:t>
      </w:r>
      <w:r w:rsidR="00304786" w:rsidRPr="00473F40">
        <w:t>предусмотренные пунктом</w:t>
      </w:r>
      <w:r w:rsidR="00AF6884" w:rsidRPr="00473F40">
        <w:t xml:space="preserve"> </w:t>
      </w:r>
      <w:r w:rsidR="00115AC7" w:rsidRPr="00473F40">
        <w:t>8</w:t>
      </w:r>
      <w:r w:rsidRPr="00473F40">
        <w:t>.</w:t>
      </w:r>
      <w:r w:rsidR="00303FAF" w:rsidRPr="00473F40">
        <w:t>6</w:t>
      </w:r>
      <w:r w:rsidRPr="00473F40">
        <w:t xml:space="preserve"> </w:t>
      </w:r>
      <w:r w:rsidR="008B2556" w:rsidRPr="00473F40">
        <w:t xml:space="preserve">Договора. </w:t>
      </w:r>
    </w:p>
    <w:p w:rsidR="007A77A0" w:rsidRPr="00473F40" w:rsidRDefault="007A77A0" w:rsidP="00AB6E5E">
      <w:pPr>
        <w:pStyle w:val="af0"/>
        <w:numPr>
          <w:ilvl w:val="2"/>
          <w:numId w:val="3"/>
        </w:numPr>
        <w:spacing w:line="276" w:lineRule="auto"/>
        <w:ind w:left="0" w:firstLine="0"/>
        <w:jc w:val="both"/>
      </w:pPr>
      <w:r w:rsidRPr="00473F40">
        <w:t xml:space="preserve">Возместить Покупателю все понесенные им расходы в случае доставки Авто ГСМ ненадлежащего качества, в порядке и в сроки, предусмотренные пунктом </w:t>
      </w:r>
      <w:r w:rsidR="00115AC7" w:rsidRPr="00473F40">
        <w:t>8</w:t>
      </w:r>
      <w:r w:rsidR="00303FAF" w:rsidRPr="00473F40">
        <w:t>.6</w:t>
      </w:r>
      <w:r w:rsidRPr="00473F40">
        <w:t xml:space="preserve"> Договора. </w:t>
      </w:r>
    </w:p>
    <w:p w:rsidR="00AF6884" w:rsidRPr="00473F40" w:rsidRDefault="00AF6884" w:rsidP="00AB6E5E">
      <w:pPr>
        <w:pStyle w:val="af0"/>
        <w:numPr>
          <w:ilvl w:val="2"/>
          <w:numId w:val="3"/>
        </w:numPr>
        <w:tabs>
          <w:tab w:val="left" w:pos="709"/>
        </w:tabs>
        <w:spacing w:line="276" w:lineRule="auto"/>
        <w:ind w:left="0" w:firstLine="0"/>
        <w:jc w:val="both"/>
      </w:pPr>
      <w:r w:rsidRPr="00473F40">
        <w:t>Предоставлять Покупателю список лиц, уполномоченных  на подписание и получение документов у Покупателя, оформляемых последним в связи с исполнением Договора, а также доверенности на этих лиц с указанием в этих доверенностях их паспортных данных.</w:t>
      </w:r>
      <w:r w:rsidR="0090091A" w:rsidRPr="00473F40">
        <w:t xml:space="preserve"> При изменении лиц, уполномоченных на подписание и получение документов у Покупателя, а также документов, подтверждающих объем их полномочий </w:t>
      </w:r>
      <w:r w:rsidR="0023263B" w:rsidRPr="00473F40">
        <w:t xml:space="preserve"> —</w:t>
      </w:r>
      <w:r w:rsidR="0090091A" w:rsidRPr="00473F40">
        <w:t xml:space="preserve">  в течение 5 (Пяти) рабочих дней направить Покупателю письменное уведомление</w:t>
      </w:r>
      <w:r w:rsidR="00656886" w:rsidRPr="00473F40">
        <w:t xml:space="preserve"> о произошедших изменениях</w:t>
      </w:r>
      <w:r w:rsidR="0090091A" w:rsidRPr="00473F40">
        <w:t>, подписываемое  уполномоченным представителем и скрепляемое печатью</w:t>
      </w:r>
      <w:r w:rsidR="00386B80">
        <w:t xml:space="preserve"> Поставщика</w:t>
      </w:r>
      <w:r w:rsidR="00656886" w:rsidRPr="00473F40">
        <w:t>.</w:t>
      </w:r>
    </w:p>
    <w:p w:rsidR="006E08A2" w:rsidRPr="00473F40" w:rsidRDefault="006E08A2" w:rsidP="00AB6E5E">
      <w:pPr>
        <w:pStyle w:val="af0"/>
        <w:numPr>
          <w:ilvl w:val="2"/>
          <w:numId w:val="3"/>
        </w:numPr>
        <w:tabs>
          <w:tab w:val="left" w:pos="709"/>
        </w:tabs>
        <w:spacing w:line="276" w:lineRule="auto"/>
        <w:ind w:left="0" w:firstLine="0"/>
        <w:jc w:val="both"/>
      </w:pPr>
      <w:r w:rsidRPr="009C7374">
        <w:rPr>
          <w:snapToGrid w:val="0"/>
          <w:lang w:eastAsia="en-US"/>
        </w:rPr>
        <w:t>Предостав</w:t>
      </w:r>
      <w:r>
        <w:rPr>
          <w:snapToGrid w:val="0"/>
          <w:lang w:eastAsia="en-US"/>
        </w:rPr>
        <w:t>ля</w:t>
      </w:r>
      <w:r w:rsidRPr="009C7374">
        <w:rPr>
          <w:snapToGrid w:val="0"/>
          <w:lang w:eastAsia="en-US"/>
        </w:rPr>
        <w:t xml:space="preserve">ть </w:t>
      </w:r>
      <w:r w:rsidRPr="004D5E8B">
        <w:rPr>
          <w:snapToGrid w:val="0"/>
          <w:lang w:eastAsia="en-US"/>
        </w:rPr>
        <w:t>Покупателю п</w:t>
      </w:r>
      <w:r w:rsidRPr="004D5E8B">
        <w:t>ланируемый объём  поставок на следующий месяц с подекадным гр</w:t>
      </w:r>
      <w:r>
        <w:t>афиком отгрузок к 28 (Двадцать восьмому) числу</w:t>
      </w:r>
      <w:r w:rsidRPr="004D5E8B">
        <w:t xml:space="preserve"> текущего месяца.</w:t>
      </w:r>
      <w:r w:rsidR="00A16BB4">
        <w:t xml:space="preserve"> Форма графика поставок согласована Сторонами в Приложении № </w:t>
      </w:r>
      <w:r w:rsidR="002162B3">
        <w:t>2</w:t>
      </w:r>
      <w:r w:rsidR="00A16BB4">
        <w:t xml:space="preserve"> к Договору.</w:t>
      </w:r>
    </w:p>
    <w:p w:rsidR="00506872" w:rsidRPr="00473F40" w:rsidRDefault="004C401D" w:rsidP="00AB6E5E">
      <w:pPr>
        <w:pStyle w:val="af0"/>
        <w:numPr>
          <w:ilvl w:val="2"/>
          <w:numId w:val="3"/>
        </w:numPr>
        <w:tabs>
          <w:tab w:val="left" w:pos="709"/>
        </w:tabs>
        <w:spacing w:line="276" w:lineRule="auto"/>
        <w:ind w:left="0" w:firstLine="0"/>
        <w:jc w:val="both"/>
      </w:pPr>
      <w:r w:rsidRPr="00473F40">
        <w:t>С</w:t>
      </w:r>
      <w:r w:rsidR="00506872" w:rsidRPr="00473F40">
        <w:t>облюдать строгую конфиденциальность в отношении информации, получен</w:t>
      </w:r>
      <w:r w:rsidR="004910FC" w:rsidRPr="00473F40">
        <w:t>н</w:t>
      </w:r>
      <w:r w:rsidR="00506872" w:rsidRPr="00473F40">
        <w:t>ой в связи с исполнением Договора.</w:t>
      </w:r>
    </w:p>
    <w:p w:rsidR="009061FA" w:rsidRPr="00473F40" w:rsidRDefault="009061FA" w:rsidP="00AB6E5E">
      <w:pPr>
        <w:pStyle w:val="af0"/>
        <w:numPr>
          <w:ilvl w:val="2"/>
          <w:numId w:val="3"/>
        </w:numPr>
        <w:tabs>
          <w:tab w:val="left" w:pos="709"/>
        </w:tabs>
        <w:spacing w:line="276" w:lineRule="auto"/>
        <w:ind w:left="0" w:firstLine="0"/>
        <w:jc w:val="both"/>
      </w:pPr>
      <w:r w:rsidRPr="00473F40">
        <w:t>Исполнять иные обязанности, предусмотренные Договором и действующим законодательством РФ.</w:t>
      </w:r>
    </w:p>
    <w:p w:rsidR="0028095F" w:rsidRPr="00473F40" w:rsidRDefault="0028095F" w:rsidP="00AB6E5E">
      <w:pPr>
        <w:pStyle w:val="af0"/>
        <w:numPr>
          <w:ilvl w:val="1"/>
          <w:numId w:val="2"/>
        </w:numPr>
        <w:spacing w:line="276" w:lineRule="auto"/>
        <w:ind w:left="0" w:firstLine="0"/>
        <w:jc w:val="both"/>
      </w:pPr>
      <w:r w:rsidRPr="00473F40">
        <w:t>Покупател</w:t>
      </w:r>
      <w:r w:rsidR="000310F7" w:rsidRPr="00473F40">
        <w:t>ь обязуется</w:t>
      </w:r>
      <w:r w:rsidRPr="00473F40">
        <w:t>:</w:t>
      </w:r>
    </w:p>
    <w:p w:rsidR="00B07C72" w:rsidRPr="00473F40" w:rsidRDefault="0020470E" w:rsidP="00AB6E5E">
      <w:pPr>
        <w:pStyle w:val="af0"/>
        <w:numPr>
          <w:ilvl w:val="2"/>
          <w:numId w:val="2"/>
        </w:numPr>
        <w:tabs>
          <w:tab w:val="left" w:pos="709"/>
        </w:tabs>
        <w:spacing w:line="276" w:lineRule="auto"/>
        <w:ind w:left="0" w:firstLine="0"/>
        <w:jc w:val="both"/>
      </w:pPr>
      <w:r w:rsidRPr="00473F40">
        <w:t>Оплати</w:t>
      </w:r>
      <w:r w:rsidR="002B4B92" w:rsidRPr="00473F40">
        <w:t>ть Постав</w:t>
      </w:r>
      <w:r w:rsidR="00FC41B2" w:rsidRPr="00473F40">
        <w:t>щику поставленные и принятые</w:t>
      </w:r>
      <w:r w:rsidR="002B4B92" w:rsidRPr="00473F40">
        <w:t xml:space="preserve">, согласно </w:t>
      </w:r>
      <w:r w:rsidR="00EF788A" w:rsidRPr="00473F40">
        <w:t xml:space="preserve"> положения</w:t>
      </w:r>
      <w:r w:rsidRPr="00473F40">
        <w:t>м</w:t>
      </w:r>
      <w:r w:rsidR="00EF788A" w:rsidRPr="00473F40">
        <w:t xml:space="preserve"> раздела 4, 5 </w:t>
      </w:r>
      <w:r w:rsidR="002B4B92" w:rsidRPr="00473F40">
        <w:t xml:space="preserve">Договора, </w:t>
      </w:r>
      <w:r w:rsidR="00FC41B2" w:rsidRPr="00473F40">
        <w:rPr>
          <w:snapToGrid w:val="0"/>
          <w:lang w:eastAsia="en-US"/>
        </w:rPr>
        <w:t>Авто ГСМ</w:t>
      </w:r>
      <w:r w:rsidR="002B4B92" w:rsidRPr="00473F40">
        <w:t xml:space="preserve">, в размере и </w:t>
      </w:r>
      <w:r w:rsidR="00956D01" w:rsidRPr="00473F40">
        <w:t xml:space="preserve">в </w:t>
      </w:r>
      <w:r w:rsidR="002B4B92" w:rsidRPr="00473F40">
        <w:t xml:space="preserve">сроки, предусмотренные разделом </w:t>
      </w:r>
      <w:r w:rsidR="00EF788A" w:rsidRPr="00473F40">
        <w:t xml:space="preserve">3 </w:t>
      </w:r>
      <w:r w:rsidR="002B4B92" w:rsidRPr="00473F40">
        <w:t>Договора.</w:t>
      </w:r>
    </w:p>
    <w:p w:rsidR="00D435D3" w:rsidRPr="00473F40" w:rsidRDefault="00D435D3" w:rsidP="00AB6E5E">
      <w:pPr>
        <w:pStyle w:val="af0"/>
        <w:numPr>
          <w:ilvl w:val="2"/>
          <w:numId w:val="2"/>
        </w:numPr>
        <w:tabs>
          <w:tab w:val="left" w:pos="709"/>
        </w:tabs>
        <w:spacing w:line="276" w:lineRule="auto"/>
        <w:ind w:left="0" w:firstLine="0"/>
        <w:jc w:val="both"/>
      </w:pPr>
      <w:r w:rsidRPr="00473F40">
        <w:t>П</w:t>
      </w:r>
      <w:r w:rsidR="00B07C72" w:rsidRPr="00473F40">
        <w:rPr>
          <w:snapToGrid w:val="0"/>
          <w:lang w:eastAsia="en-US"/>
        </w:rPr>
        <w:t>редостав</w:t>
      </w:r>
      <w:r w:rsidR="0020470E" w:rsidRPr="00473F40">
        <w:rPr>
          <w:snapToGrid w:val="0"/>
          <w:lang w:eastAsia="en-US"/>
        </w:rPr>
        <w:t>ля</w:t>
      </w:r>
      <w:r w:rsidR="00B07C72" w:rsidRPr="00473F40">
        <w:rPr>
          <w:snapToGrid w:val="0"/>
          <w:lang w:eastAsia="en-US"/>
        </w:rPr>
        <w:t xml:space="preserve">ть Поставщику к 25 </w:t>
      </w:r>
      <w:r w:rsidR="006E1782" w:rsidRPr="00473F40">
        <w:rPr>
          <w:snapToGrid w:val="0"/>
          <w:lang w:eastAsia="en-US"/>
        </w:rPr>
        <w:t xml:space="preserve">(Двадцать пятому) </w:t>
      </w:r>
      <w:r w:rsidR="00B07C72" w:rsidRPr="00473F40">
        <w:rPr>
          <w:snapToGrid w:val="0"/>
          <w:lang w:eastAsia="en-US"/>
        </w:rPr>
        <w:t xml:space="preserve">числу текущего месяца </w:t>
      </w:r>
      <w:r w:rsidR="00B07C72" w:rsidRPr="00473F40">
        <w:t xml:space="preserve">объём поставок  </w:t>
      </w:r>
      <w:r w:rsidR="00142BC6" w:rsidRPr="00473F40">
        <w:t xml:space="preserve">Авто ГСМ </w:t>
      </w:r>
      <w:r w:rsidR="00B07C72" w:rsidRPr="00473F40">
        <w:t>на следующий месяц.</w:t>
      </w:r>
    </w:p>
    <w:p w:rsidR="009061FA" w:rsidRPr="00473F40" w:rsidRDefault="009061FA" w:rsidP="00AB6E5E">
      <w:pPr>
        <w:pStyle w:val="af0"/>
        <w:numPr>
          <w:ilvl w:val="2"/>
          <w:numId w:val="2"/>
        </w:numPr>
        <w:tabs>
          <w:tab w:val="left" w:pos="709"/>
        </w:tabs>
        <w:spacing w:line="276" w:lineRule="auto"/>
        <w:ind w:left="0" w:firstLine="0"/>
        <w:jc w:val="both"/>
      </w:pPr>
      <w:r w:rsidRPr="00473F40">
        <w:t>Исполнять иные обязанности, предусмотренные Договором и действующим законодательством РФ.</w:t>
      </w:r>
    </w:p>
    <w:p w:rsidR="00726288" w:rsidRPr="00473F40" w:rsidRDefault="00726288" w:rsidP="00455494">
      <w:pPr>
        <w:pStyle w:val="af0"/>
        <w:tabs>
          <w:tab w:val="left" w:pos="1276"/>
        </w:tabs>
        <w:spacing w:line="276" w:lineRule="auto"/>
        <w:ind w:left="709"/>
        <w:jc w:val="both"/>
        <w:rPr>
          <w:color w:val="215868" w:themeColor="accent5" w:themeShade="80"/>
        </w:rPr>
      </w:pPr>
    </w:p>
    <w:p w:rsidR="00726288" w:rsidRPr="00473F40" w:rsidRDefault="00726288" w:rsidP="00AB6E5E">
      <w:pPr>
        <w:pStyle w:val="a3"/>
        <w:widowControl w:val="0"/>
        <w:numPr>
          <w:ilvl w:val="0"/>
          <w:numId w:val="4"/>
        </w:numPr>
        <w:spacing w:line="276" w:lineRule="auto"/>
        <w:rPr>
          <w:snapToGrid w:val="0"/>
          <w:szCs w:val="24"/>
          <w:lang w:val="ru-RU" w:eastAsia="en-US"/>
        </w:rPr>
      </w:pPr>
      <w:r w:rsidRPr="00473F40">
        <w:rPr>
          <w:snapToGrid w:val="0"/>
          <w:color w:val="215868" w:themeColor="accent5" w:themeShade="80"/>
          <w:szCs w:val="24"/>
          <w:lang w:val="ru-RU" w:eastAsia="en-US"/>
        </w:rPr>
        <w:t xml:space="preserve"> </w:t>
      </w:r>
      <w:r w:rsidR="004C7856" w:rsidRPr="00473F40">
        <w:rPr>
          <w:snapToGrid w:val="0"/>
          <w:szCs w:val="24"/>
          <w:lang w:val="ru-RU" w:eastAsia="en-US"/>
        </w:rPr>
        <w:t>Цена и порядок расчетов</w:t>
      </w:r>
    </w:p>
    <w:p w:rsidR="006B6CC3" w:rsidRPr="00473F40" w:rsidRDefault="006B6CC3" w:rsidP="00455494">
      <w:pPr>
        <w:pStyle w:val="a3"/>
        <w:widowControl w:val="0"/>
        <w:spacing w:line="276" w:lineRule="auto"/>
        <w:ind w:left="360"/>
        <w:jc w:val="left"/>
        <w:rPr>
          <w:snapToGrid w:val="0"/>
          <w:szCs w:val="24"/>
          <w:lang w:val="ru-RU" w:eastAsia="en-US"/>
        </w:rPr>
      </w:pPr>
    </w:p>
    <w:p w:rsidR="00A4520F" w:rsidRPr="00473F40" w:rsidRDefault="003B48AD" w:rsidP="00AB6E5E">
      <w:pPr>
        <w:pStyle w:val="2"/>
        <w:widowControl w:val="0"/>
        <w:numPr>
          <w:ilvl w:val="1"/>
          <w:numId w:val="5"/>
        </w:numPr>
        <w:spacing w:line="276" w:lineRule="auto"/>
        <w:ind w:left="0" w:firstLine="0"/>
        <w:rPr>
          <w:snapToGrid w:val="0"/>
          <w:szCs w:val="24"/>
          <w:lang w:val="ru-RU" w:eastAsia="en-US"/>
        </w:rPr>
      </w:pPr>
      <w:r w:rsidRPr="00473F40">
        <w:rPr>
          <w:szCs w:val="24"/>
          <w:lang w:val="ru-RU"/>
        </w:rPr>
        <w:t>Цена Авто ГСМ,  а также ф</w:t>
      </w:r>
      <w:r w:rsidR="004C7856" w:rsidRPr="00473F40">
        <w:rPr>
          <w:szCs w:val="24"/>
          <w:lang w:val="ru-RU"/>
        </w:rPr>
        <w:t xml:space="preserve">орма, вид </w:t>
      </w:r>
      <w:r w:rsidRPr="00473F40">
        <w:rPr>
          <w:szCs w:val="24"/>
          <w:lang w:val="ru-RU"/>
        </w:rPr>
        <w:t>и сроки оплаты за поставляемые</w:t>
      </w:r>
      <w:r w:rsidR="004C7856" w:rsidRPr="00473F40">
        <w:rPr>
          <w:szCs w:val="24"/>
          <w:lang w:val="ru-RU"/>
        </w:rPr>
        <w:t xml:space="preserve"> по Договору </w:t>
      </w:r>
      <w:r w:rsidRPr="00473F40">
        <w:rPr>
          <w:szCs w:val="24"/>
          <w:lang w:val="ru-RU"/>
        </w:rPr>
        <w:t xml:space="preserve">Авто ГСМ </w:t>
      </w:r>
      <w:r w:rsidR="00D2437F" w:rsidRPr="00473F40">
        <w:rPr>
          <w:szCs w:val="24"/>
          <w:lang w:val="ru-RU"/>
        </w:rPr>
        <w:t>устанавливаю</w:t>
      </w:r>
      <w:r w:rsidR="004C7856" w:rsidRPr="00473F40">
        <w:rPr>
          <w:szCs w:val="24"/>
          <w:lang w:val="ru-RU"/>
        </w:rPr>
        <w:t>тся по каждой партии отдельн</w:t>
      </w:r>
      <w:r w:rsidR="002162B3">
        <w:rPr>
          <w:szCs w:val="24"/>
          <w:lang w:val="ru-RU"/>
        </w:rPr>
        <w:t>о и отражаются в соответствующем</w:t>
      </w:r>
      <w:r w:rsidR="00D2437F" w:rsidRPr="00473F40">
        <w:rPr>
          <w:szCs w:val="24"/>
          <w:lang w:val="ru-RU"/>
        </w:rPr>
        <w:t xml:space="preserve"> </w:t>
      </w:r>
      <w:r w:rsidR="002162B3">
        <w:rPr>
          <w:szCs w:val="24"/>
          <w:lang w:val="ru-RU"/>
        </w:rPr>
        <w:t>Приложении</w:t>
      </w:r>
      <w:r w:rsidR="004C7856" w:rsidRPr="00473F40">
        <w:rPr>
          <w:szCs w:val="24"/>
          <w:lang w:val="ru-RU"/>
        </w:rPr>
        <w:t>.</w:t>
      </w:r>
    </w:p>
    <w:p w:rsidR="00F2689C" w:rsidRPr="00473F40" w:rsidRDefault="00F2689C" w:rsidP="00455494">
      <w:pPr>
        <w:spacing w:line="276" w:lineRule="auto"/>
        <w:ind w:firstLine="720"/>
        <w:jc w:val="both"/>
        <w:rPr>
          <w:sz w:val="24"/>
          <w:szCs w:val="24"/>
        </w:rPr>
      </w:pPr>
      <w:r w:rsidRPr="00473F40">
        <w:rPr>
          <w:sz w:val="24"/>
          <w:szCs w:val="24"/>
        </w:rPr>
        <w:t xml:space="preserve">Под партией </w:t>
      </w:r>
      <w:r w:rsidRPr="00473F40">
        <w:rPr>
          <w:bCs/>
          <w:sz w:val="24"/>
          <w:szCs w:val="24"/>
        </w:rPr>
        <w:t>Авто ГСМ</w:t>
      </w:r>
      <w:r w:rsidRPr="00473F40">
        <w:rPr>
          <w:sz w:val="24"/>
          <w:szCs w:val="24"/>
        </w:rPr>
        <w:t xml:space="preserve"> понимается количество нефтепродукта одного и того же наименования и качества, отгруженного в срок, указанный в соответствующе</w:t>
      </w:r>
      <w:r w:rsidR="002162B3">
        <w:rPr>
          <w:sz w:val="24"/>
          <w:szCs w:val="24"/>
        </w:rPr>
        <w:t>м</w:t>
      </w:r>
      <w:r w:rsidRPr="00473F40">
        <w:rPr>
          <w:sz w:val="24"/>
          <w:szCs w:val="24"/>
        </w:rPr>
        <w:t xml:space="preserve"> </w:t>
      </w:r>
      <w:r w:rsidR="002162B3">
        <w:rPr>
          <w:sz w:val="24"/>
          <w:szCs w:val="24"/>
        </w:rPr>
        <w:t>Приложении</w:t>
      </w:r>
      <w:r w:rsidRPr="00473F40">
        <w:rPr>
          <w:sz w:val="24"/>
          <w:szCs w:val="24"/>
        </w:rPr>
        <w:t>, согласно графику поставок, одним и тем же видом транспорта, в адрес одного получателя и оформленного сертификатом (паспортом) качества.</w:t>
      </w:r>
    </w:p>
    <w:p w:rsidR="004C7856" w:rsidRPr="00473F40" w:rsidRDefault="004C7856" w:rsidP="00AB6E5E">
      <w:pPr>
        <w:pStyle w:val="2"/>
        <w:widowControl w:val="0"/>
        <w:numPr>
          <w:ilvl w:val="1"/>
          <w:numId w:val="5"/>
        </w:numPr>
        <w:spacing w:line="276" w:lineRule="auto"/>
        <w:ind w:left="0" w:firstLine="0"/>
        <w:rPr>
          <w:snapToGrid w:val="0"/>
          <w:szCs w:val="24"/>
          <w:lang w:val="ru-RU" w:eastAsia="en-US"/>
        </w:rPr>
      </w:pPr>
      <w:r w:rsidRPr="00473F40">
        <w:rPr>
          <w:snapToGrid w:val="0"/>
          <w:szCs w:val="24"/>
          <w:lang w:val="ru-RU" w:eastAsia="en-US"/>
        </w:rPr>
        <w:t xml:space="preserve">Оплата </w:t>
      </w:r>
      <w:r w:rsidR="003C3515" w:rsidRPr="00473F40">
        <w:rPr>
          <w:snapToGrid w:val="0"/>
          <w:szCs w:val="24"/>
          <w:lang w:val="ru-RU" w:eastAsia="en-US"/>
        </w:rPr>
        <w:t xml:space="preserve">Авто ГСМ </w:t>
      </w:r>
      <w:r w:rsidR="00581F16" w:rsidRPr="00473F40">
        <w:rPr>
          <w:snapToGrid w:val="0"/>
          <w:szCs w:val="24"/>
          <w:lang w:val="ru-RU" w:eastAsia="en-US"/>
        </w:rPr>
        <w:t xml:space="preserve">по Договору </w:t>
      </w:r>
      <w:r w:rsidRPr="00473F40">
        <w:rPr>
          <w:snapToGrid w:val="0"/>
          <w:szCs w:val="24"/>
          <w:lang w:val="ru-RU" w:eastAsia="en-US"/>
        </w:rPr>
        <w:t>производится  безналичным банковским переводом на расчетный счет Поставщика по реквизитам, указанным в</w:t>
      </w:r>
      <w:r w:rsidR="00C426CD" w:rsidRPr="00473F40">
        <w:rPr>
          <w:snapToGrid w:val="0"/>
          <w:szCs w:val="24"/>
          <w:lang w:val="ru-RU" w:eastAsia="en-US"/>
        </w:rPr>
        <w:t xml:space="preserve"> разделе 1</w:t>
      </w:r>
      <w:r w:rsidR="00F82139">
        <w:rPr>
          <w:snapToGrid w:val="0"/>
          <w:szCs w:val="24"/>
          <w:lang w:val="ru-RU" w:eastAsia="en-US"/>
        </w:rPr>
        <w:t>3</w:t>
      </w:r>
      <w:r w:rsidRPr="00473F40">
        <w:rPr>
          <w:snapToGrid w:val="0"/>
          <w:szCs w:val="24"/>
          <w:lang w:val="ru-RU" w:eastAsia="en-US"/>
        </w:rPr>
        <w:t xml:space="preserve"> Договора,  в </w:t>
      </w:r>
      <w:r w:rsidR="005905B6">
        <w:rPr>
          <w:snapToGrid w:val="0"/>
          <w:szCs w:val="24"/>
          <w:lang w:val="ru-RU" w:eastAsia="en-US"/>
        </w:rPr>
        <w:t xml:space="preserve">течение пяти </w:t>
      </w:r>
      <w:r w:rsidR="005905B6">
        <w:rPr>
          <w:snapToGrid w:val="0"/>
          <w:szCs w:val="24"/>
          <w:lang w:val="ru-RU" w:eastAsia="en-US"/>
        </w:rPr>
        <w:lastRenderedPageBreak/>
        <w:t>банковских дней с момента поступления Авто ГСМ на склад покупателя</w:t>
      </w:r>
      <w:r w:rsidRPr="00473F40">
        <w:rPr>
          <w:snapToGrid w:val="0"/>
          <w:szCs w:val="24"/>
          <w:lang w:val="ru-RU" w:eastAsia="en-US"/>
        </w:rPr>
        <w:t xml:space="preserve">. При этом датой оплаты будет считаться </w:t>
      </w:r>
      <w:r w:rsidR="008453FB">
        <w:rPr>
          <w:snapToGrid w:val="0"/>
          <w:szCs w:val="24"/>
          <w:lang w:val="ru-RU" w:eastAsia="en-US"/>
        </w:rPr>
        <w:t xml:space="preserve"> дата списания денежных сре</w:t>
      </w:r>
      <w:proofErr w:type="gramStart"/>
      <w:r w:rsidR="008453FB">
        <w:rPr>
          <w:snapToGrid w:val="0"/>
          <w:szCs w:val="24"/>
          <w:lang w:val="ru-RU" w:eastAsia="en-US"/>
        </w:rPr>
        <w:t>дств с р</w:t>
      </w:r>
      <w:proofErr w:type="gramEnd"/>
      <w:r w:rsidR="008453FB">
        <w:rPr>
          <w:snapToGrid w:val="0"/>
          <w:szCs w:val="24"/>
          <w:lang w:val="ru-RU" w:eastAsia="en-US"/>
        </w:rPr>
        <w:t>асчетного</w:t>
      </w:r>
      <w:r w:rsidRPr="00473F40">
        <w:rPr>
          <w:snapToGrid w:val="0"/>
          <w:szCs w:val="24"/>
          <w:lang w:val="ru-RU" w:eastAsia="en-US"/>
        </w:rPr>
        <w:t xml:space="preserve"> счета банка Покупателя, что, при необходимости, подтверждается копией выписки банка Покупателя.</w:t>
      </w:r>
    </w:p>
    <w:p w:rsidR="004E1946" w:rsidRPr="00473F40" w:rsidRDefault="004E1946" w:rsidP="00455494">
      <w:pPr>
        <w:pStyle w:val="af0"/>
        <w:tabs>
          <w:tab w:val="left" w:pos="1276"/>
        </w:tabs>
        <w:spacing w:line="276" w:lineRule="auto"/>
        <w:ind w:left="709"/>
        <w:rPr>
          <w:color w:val="215868" w:themeColor="accent5" w:themeShade="80"/>
        </w:rPr>
      </w:pPr>
    </w:p>
    <w:p w:rsidR="00514BA9" w:rsidRPr="00473F40" w:rsidRDefault="00516241" w:rsidP="00AB6E5E">
      <w:pPr>
        <w:pStyle w:val="a3"/>
        <w:widowControl w:val="0"/>
        <w:numPr>
          <w:ilvl w:val="0"/>
          <w:numId w:val="6"/>
        </w:numPr>
        <w:spacing w:line="276" w:lineRule="auto"/>
        <w:ind w:right="198"/>
        <w:rPr>
          <w:snapToGrid w:val="0"/>
          <w:szCs w:val="24"/>
          <w:lang w:val="ru-RU" w:eastAsia="en-US"/>
        </w:rPr>
      </w:pPr>
      <w:r w:rsidRPr="00473F40">
        <w:rPr>
          <w:snapToGrid w:val="0"/>
          <w:szCs w:val="24"/>
          <w:lang w:val="ru-RU" w:eastAsia="en-US"/>
        </w:rPr>
        <w:t xml:space="preserve">Условия </w:t>
      </w:r>
      <w:r w:rsidR="00E8334B" w:rsidRPr="00473F40">
        <w:rPr>
          <w:snapToGrid w:val="0"/>
          <w:szCs w:val="24"/>
          <w:lang w:val="ru-RU" w:eastAsia="en-US"/>
        </w:rPr>
        <w:t xml:space="preserve">и сроки </w:t>
      </w:r>
      <w:r w:rsidRPr="00473F40">
        <w:rPr>
          <w:snapToGrid w:val="0"/>
          <w:szCs w:val="24"/>
          <w:lang w:val="ru-RU" w:eastAsia="en-US"/>
        </w:rPr>
        <w:t xml:space="preserve">поставки </w:t>
      </w:r>
      <w:r w:rsidR="00717361" w:rsidRPr="00473F40">
        <w:rPr>
          <w:snapToGrid w:val="0"/>
          <w:szCs w:val="24"/>
          <w:lang w:val="ru-RU" w:eastAsia="en-US"/>
        </w:rPr>
        <w:t>Авто ГСМ</w:t>
      </w:r>
    </w:p>
    <w:p w:rsidR="006A6D3F" w:rsidRPr="00473F40" w:rsidRDefault="006A6D3F" w:rsidP="00455494">
      <w:pPr>
        <w:pStyle w:val="a3"/>
        <w:widowControl w:val="0"/>
        <w:spacing w:line="276" w:lineRule="auto"/>
        <w:ind w:left="720" w:right="198"/>
        <w:jc w:val="left"/>
        <w:rPr>
          <w:snapToGrid w:val="0"/>
          <w:szCs w:val="24"/>
          <w:lang w:val="ru-RU" w:eastAsia="en-US"/>
        </w:rPr>
      </w:pPr>
    </w:p>
    <w:p w:rsidR="008A5FB5" w:rsidRPr="00473F40" w:rsidRDefault="00E8334B" w:rsidP="00AB6E5E">
      <w:pPr>
        <w:pStyle w:val="a3"/>
        <w:widowControl w:val="0"/>
        <w:numPr>
          <w:ilvl w:val="1"/>
          <w:numId w:val="7"/>
        </w:numPr>
        <w:spacing w:line="276" w:lineRule="auto"/>
        <w:ind w:left="0" w:right="198" w:firstLine="0"/>
        <w:jc w:val="both"/>
        <w:rPr>
          <w:snapToGrid w:val="0"/>
          <w:szCs w:val="24"/>
          <w:lang w:val="ru-RU" w:eastAsia="en-US"/>
        </w:rPr>
      </w:pPr>
      <w:r w:rsidRPr="00473F40">
        <w:rPr>
          <w:b w:val="0"/>
          <w:snapToGrid w:val="0"/>
          <w:szCs w:val="24"/>
          <w:lang w:val="ru-RU" w:eastAsia="en-US"/>
        </w:rPr>
        <w:t xml:space="preserve">Поставка каждой партии </w:t>
      </w:r>
      <w:r w:rsidR="005F552C" w:rsidRPr="00473F40">
        <w:rPr>
          <w:b w:val="0"/>
          <w:snapToGrid w:val="0"/>
          <w:szCs w:val="24"/>
          <w:lang w:val="ru-RU" w:eastAsia="en-US"/>
        </w:rPr>
        <w:t xml:space="preserve">Авто ГСМ </w:t>
      </w:r>
      <w:r w:rsidRPr="00473F40">
        <w:rPr>
          <w:b w:val="0"/>
          <w:snapToGrid w:val="0"/>
          <w:szCs w:val="24"/>
          <w:lang w:val="ru-RU" w:eastAsia="en-US"/>
        </w:rPr>
        <w:t xml:space="preserve">производится  на основании </w:t>
      </w:r>
      <w:r w:rsidR="002162B3">
        <w:rPr>
          <w:b w:val="0"/>
          <w:snapToGrid w:val="0"/>
          <w:szCs w:val="24"/>
          <w:lang w:val="ru-RU" w:eastAsia="en-US"/>
        </w:rPr>
        <w:t>Приложения</w:t>
      </w:r>
      <w:r w:rsidRPr="00473F40">
        <w:rPr>
          <w:b w:val="0"/>
          <w:snapToGrid w:val="0"/>
          <w:szCs w:val="24"/>
          <w:lang w:val="ru-RU" w:eastAsia="en-US"/>
        </w:rPr>
        <w:t>, в которо</w:t>
      </w:r>
      <w:r w:rsidR="002162B3">
        <w:rPr>
          <w:b w:val="0"/>
          <w:snapToGrid w:val="0"/>
          <w:szCs w:val="24"/>
          <w:lang w:val="ru-RU" w:eastAsia="en-US"/>
        </w:rPr>
        <w:t>м</w:t>
      </w:r>
      <w:r w:rsidRPr="00473F40">
        <w:rPr>
          <w:b w:val="0"/>
          <w:snapToGrid w:val="0"/>
          <w:szCs w:val="24"/>
          <w:lang w:val="ru-RU" w:eastAsia="en-US"/>
        </w:rPr>
        <w:t xml:space="preserve"> указывается </w:t>
      </w:r>
      <w:r w:rsidR="00C75A3F" w:rsidRPr="00473F40">
        <w:rPr>
          <w:b w:val="0"/>
          <w:snapToGrid w:val="0"/>
          <w:szCs w:val="24"/>
          <w:lang w:val="ru-RU" w:eastAsia="en-US"/>
        </w:rPr>
        <w:t xml:space="preserve">ассортимент, </w:t>
      </w:r>
      <w:r w:rsidRPr="00473F40">
        <w:rPr>
          <w:b w:val="0"/>
          <w:snapToGrid w:val="0"/>
          <w:szCs w:val="24"/>
          <w:lang w:val="ru-RU" w:eastAsia="en-US"/>
        </w:rPr>
        <w:t>наименование, количество</w:t>
      </w:r>
      <w:r w:rsidR="005F552C" w:rsidRPr="00473F40">
        <w:rPr>
          <w:b w:val="0"/>
          <w:snapToGrid w:val="0"/>
          <w:szCs w:val="24"/>
          <w:lang w:val="ru-RU" w:eastAsia="en-US"/>
        </w:rPr>
        <w:t xml:space="preserve"> Авто ГСМ</w:t>
      </w:r>
      <w:r w:rsidRPr="00473F40">
        <w:rPr>
          <w:b w:val="0"/>
          <w:snapToGrid w:val="0"/>
          <w:szCs w:val="24"/>
          <w:lang w:val="ru-RU" w:eastAsia="en-US"/>
        </w:rPr>
        <w:t xml:space="preserve">, срок, а также иные условия поставки. </w:t>
      </w:r>
    </w:p>
    <w:p w:rsidR="00C811A5" w:rsidRPr="00473F40" w:rsidRDefault="00E8334B" w:rsidP="00AB6E5E">
      <w:pPr>
        <w:pStyle w:val="a3"/>
        <w:widowControl w:val="0"/>
        <w:numPr>
          <w:ilvl w:val="1"/>
          <w:numId w:val="7"/>
        </w:numPr>
        <w:spacing w:line="276" w:lineRule="auto"/>
        <w:ind w:left="0" w:right="198" w:firstLine="0"/>
        <w:jc w:val="both"/>
        <w:rPr>
          <w:b w:val="0"/>
          <w:snapToGrid w:val="0"/>
          <w:szCs w:val="24"/>
          <w:lang w:val="ru-RU" w:eastAsia="en-US"/>
        </w:rPr>
      </w:pPr>
      <w:r w:rsidRPr="00473F40">
        <w:rPr>
          <w:rFonts w:eastAsia="Calibri"/>
          <w:b w:val="0"/>
          <w:szCs w:val="24"/>
          <w:lang w:val="ru-RU" w:eastAsia="en-US"/>
        </w:rPr>
        <w:t xml:space="preserve">Поставка </w:t>
      </w:r>
      <w:r w:rsidR="006A6639" w:rsidRPr="00473F40">
        <w:rPr>
          <w:rFonts w:eastAsia="Calibri"/>
          <w:b w:val="0"/>
          <w:bCs/>
          <w:iCs/>
          <w:szCs w:val="24"/>
          <w:lang w:val="ru-RU" w:eastAsia="en-US"/>
        </w:rPr>
        <w:t xml:space="preserve">Авто ГСМ </w:t>
      </w:r>
      <w:r w:rsidRPr="00473F40">
        <w:rPr>
          <w:rFonts w:eastAsia="Calibri"/>
          <w:b w:val="0"/>
          <w:szCs w:val="24"/>
          <w:lang w:val="ru-RU" w:eastAsia="en-US"/>
        </w:rPr>
        <w:t xml:space="preserve">по Договору осуществляется временными </w:t>
      </w:r>
      <w:r w:rsidR="00855819" w:rsidRPr="00473F40">
        <w:rPr>
          <w:rFonts w:eastAsia="Calibri"/>
          <w:b w:val="0"/>
          <w:szCs w:val="24"/>
          <w:lang w:val="ru-RU" w:eastAsia="en-US"/>
        </w:rPr>
        <w:t xml:space="preserve">периодами </w:t>
      </w:r>
      <w:r w:rsidR="00FB7205" w:rsidRPr="00473F40">
        <w:rPr>
          <w:rFonts w:eastAsia="Calibri"/>
          <w:b w:val="0"/>
          <w:szCs w:val="24"/>
          <w:lang w:val="ru-RU" w:eastAsia="en-US"/>
        </w:rPr>
        <w:t>(</w:t>
      </w:r>
      <w:r w:rsidRPr="00473F40">
        <w:rPr>
          <w:rFonts w:eastAsia="Calibri"/>
          <w:b w:val="0"/>
          <w:szCs w:val="24"/>
          <w:lang w:val="ru-RU" w:eastAsia="en-US"/>
        </w:rPr>
        <w:t>помесячно или подекадно</w:t>
      </w:r>
      <w:r w:rsidR="00FB7205" w:rsidRPr="00473F40">
        <w:rPr>
          <w:rFonts w:eastAsia="Calibri"/>
          <w:b w:val="0"/>
          <w:szCs w:val="24"/>
          <w:lang w:val="ru-RU" w:eastAsia="en-US"/>
        </w:rPr>
        <w:t>)</w:t>
      </w:r>
      <w:r w:rsidRPr="00473F40">
        <w:rPr>
          <w:rFonts w:eastAsia="Calibri"/>
          <w:b w:val="0"/>
          <w:szCs w:val="24"/>
          <w:lang w:val="ru-RU" w:eastAsia="en-US"/>
        </w:rPr>
        <w:t>.</w:t>
      </w:r>
      <w:r w:rsidR="00FB7205" w:rsidRPr="00473F40">
        <w:rPr>
          <w:rFonts w:eastAsia="Calibri"/>
          <w:b w:val="0"/>
          <w:szCs w:val="24"/>
          <w:lang w:val="ru-RU" w:eastAsia="en-US"/>
        </w:rPr>
        <w:t xml:space="preserve"> Конкретные периоды поставки каждой партии </w:t>
      </w:r>
      <w:r w:rsidR="005F552C" w:rsidRPr="00473F40">
        <w:rPr>
          <w:b w:val="0"/>
          <w:snapToGrid w:val="0"/>
          <w:szCs w:val="24"/>
          <w:lang w:val="ru-RU" w:eastAsia="en-US"/>
        </w:rPr>
        <w:t>Авто ГСМ</w:t>
      </w:r>
      <w:r w:rsidR="005F552C" w:rsidRPr="00473F40">
        <w:rPr>
          <w:rFonts w:eastAsia="Calibri"/>
          <w:b w:val="0"/>
          <w:szCs w:val="24"/>
          <w:lang w:val="ru-RU" w:eastAsia="en-US"/>
        </w:rPr>
        <w:t xml:space="preserve"> </w:t>
      </w:r>
      <w:r w:rsidR="00FB7205" w:rsidRPr="00473F40">
        <w:rPr>
          <w:rFonts w:eastAsia="Calibri"/>
          <w:b w:val="0"/>
          <w:szCs w:val="24"/>
          <w:lang w:val="ru-RU" w:eastAsia="en-US"/>
        </w:rPr>
        <w:t xml:space="preserve">указываются в </w:t>
      </w:r>
      <w:r w:rsidRPr="00473F40">
        <w:rPr>
          <w:rFonts w:eastAsia="Calibri"/>
          <w:b w:val="0"/>
          <w:szCs w:val="24"/>
          <w:lang w:val="ru-RU" w:eastAsia="en-US"/>
        </w:rPr>
        <w:t xml:space="preserve">  соответствующе</w:t>
      </w:r>
      <w:r w:rsidR="002162B3">
        <w:rPr>
          <w:rFonts w:eastAsia="Calibri"/>
          <w:b w:val="0"/>
          <w:szCs w:val="24"/>
          <w:lang w:val="ru-RU" w:eastAsia="en-US"/>
        </w:rPr>
        <w:t>м</w:t>
      </w:r>
      <w:r w:rsidRPr="00473F40">
        <w:rPr>
          <w:rFonts w:eastAsia="Calibri"/>
          <w:b w:val="0"/>
          <w:szCs w:val="24"/>
          <w:lang w:val="ru-RU" w:eastAsia="en-US"/>
        </w:rPr>
        <w:t xml:space="preserve"> </w:t>
      </w:r>
      <w:r w:rsidR="002162B3">
        <w:rPr>
          <w:rFonts w:eastAsia="Calibri"/>
          <w:b w:val="0"/>
          <w:szCs w:val="24"/>
          <w:lang w:val="ru-RU" w:eastAsia="en-US"/>
        </w:rPr>
        <w:t>Приложении</w:t>
      </w:r>
      <w:r w:rsidRPr="00473F40">
        <w:rPr>
          <w:rFonts w:eastAsia="Calibri"/>
          <w:b w:val="0"/>
          <w:szCs w:val="24"/>
          <w:lang w:val="ru-RU" w:eastAsia="en-US"/>
        </w:rPr>
        <w:t xml:space="preserve">. </w:t>
      </w:r>
    </w:p>
    <w:p w:rsidR="00C811A5" w:rsidRPr="00473F40" w:rsidRDefault="008F6FB0" w:rsidP="00AB6E5E">
      <w:pPr>
        <w:pStyle w:val="a3"/>
        <w:widowControl w:val="0"/>
        <w:numPr>
          <w:ilvl w:val="1"/>
          <w:numId w:val="7"/>
        </w:numPr>
        <w:tabs>
          <w:tab w:val="left" w:pos="709"/>
        </w:tabs>
        <w:spacing w:line="276" w:lineRule="auto"/>
        <w:ind w:left="0" w:right="198" w:firstLine="0"/>
        <w:jc w:val="both"/>
        <w:rPr>
          <w:b w:val="0"/>
          <w:snapToGrid w:val="0"/>
          <w:szCs w:val="24"/>
          <w:lang w:val="ru-RU" w:eastAsia="en-US"/>
        </w:rPr>
      </w:pPr>
      <w:r w:rsidRPr="00473F40">
        <w:rPr>
          <w:b w:val="0"/>
          <w:szCs w:val="24"/>
          <w:lang w:val="ru-RU"/>
        </w:rPr>
        <w:t xml:space="preserve">Датой поставки считается дата </w:t>
      </w:r>
      <w:r w:rsidR="00A058FF">
        <w:rPr>
          <w:b w:val="0"/>
          <w:szCs w:val="24"/>
          <w:lang w:val="ru-RU"/>
        </w:rPr>
        <w:t>приема А</w:t>
      </w:r>
      <w:r w:rsidR="008D2092" w:rsidRPr="00473F40">
        <w:rPr>
          <w:b w:val="0"/>
          <w:szCs w:val="24"/>
          <w:lang w:val="ru-RU"/>
        </w:rPr>
        <w:t>вто ГСМ</w:t>
      </w:r>
      <w:r w:rsidR="00003737">
        <w:rPr>
          <w:b w:val="0"/>
          <w:szCs w:val="24"/>
          <w:lang w:val="ru-RU"/>
        </w:rPr>
        <w:t xml:space="preserve"> на склад Покупателя</w:t>
      </w:r>
      <w:r w:rsidR="008D2092" w:rsidRPr="00473F40">
        <w:rPr>
          <w:b w:val="0"/>
          <w:szCs w:val="24"/>
          <w:lang w:val="ru-RU"/>
        </w:rPr>
        <w:t>.</w:t>
      </w:r>
    </w:p>
    <w:p w:rsidR="00542CF4" w:rsidRPr="00542CF4" w:rsidRDefault="00C811A5" w:rsidP="00AB6E5E">
      <w:pPr>
        <w:pStyle w:val="a3"/>
        <w:widowControl w:val="0"/>
        <w:numPr>
          <w:ilvl w:val="1"/>
          <w:numId w:val="7"/>
        </w:numPr>
        <w:spacing w:line="276" w:lineRule="auto"/>
        <w:ind w:left="0" w:right="198" w:firstLine="0"/>
        <w:jc w:val="both"/>
        <w:rPr>
          <w:szCs w:val="24"/>
          <w:lang w:val="ru-RU"/>
        </w:rPr>
      </w:pPr>
      <w:r w:rsidRPr="00542CF4">
        <w:rPr>
          <w:b w:val="0"/>
          <w:szCs w:val="24"/>
          <w:lang w:val="ru-RU"/>
        </w:rPr>
        <w:t>П</w:t>
      </w:r>
      <w:r w:rsidR="008F6FB0" w:rsidRPr="00542CF4">
        <w:rPr>
          <w:b w:val="0"/>
          <w:szCs w:val="24"/>
          <w:lang w:val="ru-RU"/>
        </w:rPr>
        <w:t xml:space="preserve">оставщик информирует Покупателя о дате отгрузки, количестве, номерах цистерн в течение </w:t>
      </w:r>
      <w:r w:rsidR="00717361" w:rsidRPr="00542CF4">
        <w:rPr>
          <w:b w:val="0"/>
          <w:szCs w:val="24"/>
          <w:lang w:val="ru-RU"/>
        </w:rPr>
        <w:t xml:space="preserve">3 (Трех) календарных дней </w:t>
      </w:r>
      <w:r w:rsidR="008F6FB0" w:rsidRPr="00542CF4">
        <w:rPr>
          <w:b w:val="0"/>
          <w:szCs w:val="24"/>
          <w:lang w:val="ru-RU"/>
        </w:rPr>
        <w:t>после отгрузки.</w:t>
      </w:r>
    </w:p>
    <w:p w:rsidR="00542CF4" w:rsidRPr="00AA6C12" w:rsidRDefault="00717361" w:rsidP="00AB6E5E">
      <w:pPr>
        <w:pStyle w:val="a3"/>
        <w:widowControl w:val="0"/>
        <w:numPr>
          <w:ilvl w:val="1"/>
          <w:numId w:val="7"/>
        </w:numPr>
        <w:spacing w:line="276" w:lineRule="auto"/>
        <w:ind w:left="0" w:right="198" w:firstLine="0"/>
        <w:jc w:val="both"/>
        <w:rPr>
          <w:szCs w:val="24"/>
          <w:lang w:val="ru-RU"/>
        </w:rPr>
      </w:pPr>
      <w:r w:rsidRPr="00542CF4">
        <w:rPr>
          <w:b w:val="0"/>
          <w:szCs w:val="24"/>
          <w:lang w:val="ru-RU"/>
        </w:rPr>
        <w:t xml:space="preserve">Поставка Авто ГСМ ранее срока, указанного в </w:t>
      </w:r>
      <w:r w:rsidR="002162B3" w:rsidRPr="00542CF4">
        <w:rPr>
          <w:b w:val="0"/>
          <w:szCs w:val="24"/>
          <w:lang w:val="ru-RU"/>
        </w:rPr>
        <w:t>Приложении</w:t>
      </w:r>
      <w:r w:rsidRPr="00542CF4">
        <w:rPr>
          <w:b w:val="0"/>
          <w:szCs w:val="24"/>
          <w:lang w:val="ru-RU"/>
        </w:rPr>
        <w:t xml:space="preserve"> и графике поставок, осуществляется только с письменного согласия Покупателя.</w:t>
      </w:r>
    </w:p>
    <w:p w:rsidR="00542CF4" w:rsidRPr="00542CF4" w:rsidRDefault="00542CF4" w:rsidP="00AB6E5E">
      <w:pPr>
        <w:pStyle w:val="a3"/>
        <w:widowControl w:val="0"/>
        <w:numPr>
          <w:ilvl w:val="1"/>
          <w:numId w:val="7"/>
        </w:numPr>
        <w:spacing w:line="276" w:lineRule="auto"/>
        <w:ind w:left="0" w:right="198" w:firstLine="0"/>
        <w:jc w:val="both"/>
        <w:rPr>
          <w:b w:val="0"/>
          <w:szCs w:val="24"/>
          <w:lang w:val="ru-RU"/>
        </w:rPr>
      </w:pPr>
      <w:r w:rsidRPr="00542CF4">
        <w:rPr>
          <w:b w:val="0"/>
          <w:szCs w:val="24"/>
          <w:lang w:val="ru-RU"/>
        </w:rPr>
        <w:t xml:space="preserve"> На каждую поставляемую партию</w:t>
      </w:r>
      <w:r w:rsidRPr="00542CF4">
        <w:rPr>
          <w:b w:val="0"/>
          <w:szCs w:val="24"/>
        </w:rPr>
        <w:t> </w:t>
      </w:r>
      <w:r w:rsidRPr="00542CF4">
        <w:rPr>
          <w:b w:val="0"/>
          <w:szCs w:val="24"/>
          <w:lang w:val="ru-RU"/>
        </w:rPr>
        <w:t xml:space="preserve"> топлива Поставщик обязан предоставить полный комплект документации, подтверждающий качество и количество поставляемых нефтепродуктов:</w:t>
      </w:r>
    </w:p>
    <w:p w:rsidR="00542CF4" w:rsidRPr="00542CF4" w:rsidRDefault="00542CF4" w:rsidP="00542CF4">
      <w:pPr>
        <w:spacing w:line="276" w:lineRule="auto"/>
        <w:jc w:val="both"/>
        <w:rPr>
          <w:sz w:val="24"/>
          <w:szCs w:val="24"/>
        </w:rPr>
      </w:pPr>
      <w:r w:rsidRPr="00542CF4">
        <w:rPr>
          <w:sz w:val="24"/>
          <w:szCs w:val="24"/>
        </w:rPr>
        <w:t>-железнодорожная накладная;</w:t>
      </w:r>
    </w:p>
    <w:p w:rsidR="00542CF4" w:rsidRPr="002031A6" w:rsidRDefault="00542CF4" w:rsidP="00542CF4">
      <w:pPr>
        <w:spacing w:line="276" w:lineRule="auto"/>
        <w:jc w:val="both"/>
        <w:rPr>
          <w:sz w:val="24"/>
          <w:szCs w:val="24"/>
        </w:rPr>
      </w:pPr>
      <w:r w:rsidRPr="002031A6">
        <w:rPr>
          <w:sz w:val="24"/>
          <w:szCs w:val="24"/>
        </w:rPr>
        <w:t>-паспорт продукции, удостоверяющий соответствие качества требованиям ТД на данный нефтепродукт, оформленный изготовителем или продавцом (на предприятиях, осуществляющих хранение готовой к реализации продукции), который должен содержать следующиё позиции:</w:t>
      </w:r>
    </w:p>
    <w:p w:rsidR="00542CF4" w:rsidRPr="002031A6" w:rsidRDefault="00542CF4" w:rsidP="00542CF4">
      <w:pPr>
        <w:spacing w:line="276" w:lineRule="auto"/>
        <w:jc w:val="both"/>
        <w:rPr>
          <w:sz w:val="24"/>
          <w:szCs w:val="24"/>
        </w:rPr>
      </w:pPr>
      <w:r w:rsidRPr="002031A6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2031A6">
        <w:rPr>
          <w:sz w:val="24"/>
          <w:szCs w:val="24"/>
        </w:rPr>
        <w:t>наименование и марку продукции, её целевое назначение;</w:t>
      </w:r>
    </w:p>
    <w:p w:rsidR="00542CF4" w:rsidRPr="002031A6" w:rsidRDefault="00542CF4" w:rsidP="00542CF4">
      <w:pPr>
        <w:spacing w:line="276" w:lineRule="auto"/>
        <w:jc w:val="both"/>
        <w:rPr>
          <w:sz w:val="24"/>
          <w:szCs w:val="24"/>
        </w:rPr>
      </w:pPr>
      <w:r w:rsidRPr="002031A6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2031A6">
        <w:rPr>
          <w:sz w:val="24"/>
          <w:szCs w:val="24"/>
        </w:rPr>
        <w:t>сведения об изготовителе (продавце), включая его адрес;</w:t>
      </w:r>
    </w:p>
    <w:p w:rsidR="00542CF4" w:rsidRPr="002031A6" w:rsidRDefault="00542CF4" w:rsidP="00542CF4">
      <w:pPr>
        <w:spacing w:line="276" w:lineRule="auto"/>
        <w:jc w:val="both"/>
        <w:rPr>
          <w:sz w:val="24"/>
          <w:szCs w:val="24"/>
        </w:rPr>
      </w:pPr>
      <w:r w:rsidRPr="002031A6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2031A6">
        <w:rPr>
          <w:sz w:val="24"/>
          <w:szCs w:val="24"/>
        </w:rPr>
        <w:t>информацию о документах, содержащих нормы, которым соответствует данная продукция;</w:t>
      </w:r>
    </w:p>
    <w:p w:rsidR="00542CF4" w:rsidRPr="002031A6" w:rsidRDefault="00542CF4" w:rsidP="00542CF4">
      <w:pPr>
        <w:spacing w:line="276" w:lineRule="auto"/>
        <w:jc w:val="both"/>
        <w:rPr>
          <w:sz w:val="24"/>
          <w:szCs w:val="24"/>
        </w:rPr>
      </w:pPr>
      <w:r w:rsidRPr="002031A6">
        <w:rPr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Pr="002031A6">
        <w:rPr>
          <w:sz w:val="24"/>
          <w:szCs w:val="24"/>
        </w:rPr>
        <w:t>нормативные значения характеристик, установленные нормативной документацией, фактические значения этих характеристик;</w:t>
      </w:r>
    </w:p>
    <w:p w:rsidR="00542CF4" w:rsidRPr="002031A6" w:rsidRDefault="00542CF4" w:rsidP="00542CF4">
      <w:pPr>
        <w:spacing w:line="276" w:lineRule="auto"/>
        <w:jc w:val="both"/>
        <w:rPr>
          <w:sz w:val="24"/>
          <w:szCs w:val="24"/>
        </w:rPr>
      </w:pPr>
      <w:r w:rsidRPr="002031A6">
        <w:rPr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r w:rsidRPr="002031A6">
        <w:rPr>
          <w:sz w:val="24"/>
          <w:szCs w:val="24"/>
        </w:rPr>
        <w:t>массу нетто продукции в таре;</w:t>
      </w:r>
    </w:p>
    <w:p w:rsidR="00542CF4" w:rsidRPr="002031A6" w:rsidRDefault="00542CF4" w:rsidP="00542CF4">
      <w:pPr>
        <w:spacing w:line="276" w:lineRule="auto"/>
        <w:jc w:val="both"/>
        <w:rPr>
          <w:sz w:val="24"/>
          <w:szCs w:val="24"/>
        </w:rPr>
      </w:pPr>
      <w:r w:rsidRPr="002031A6">
        <w:rPr>
          <w:sz w:val="24"/>
          <w:szCs w:val="24"/>
        </w:rPr>
        <w:t>6.</w:t>
      </w:r>
      <w:r>
        <w:rPr>
          <w:sz w:val="24"/>
          <w:szCs w:val="24"/>
        </w:rPr>
        <w:t xml:space="preserve"> </w:t>
      </w:r>
      <w:r w:rsidRPr="002031A6">
        <w:rPr>
          <w:sz w:val="24"/>
          <w:szCs w:val="24"/>
        </w:rPr>
        <w:t>дату отбора проб;</w:t>
      </w:r>
    </w:p>
    <w:p w:rsidR="00542CF4" w:rsidRPr="002031A6" w:rsidRDefault="00542CF4" w:rsidP="00542CF4">
      <w:pPr>
        <w:spacing w:line="276" w:lineRule="auto"/>
        <w:jc w:val="both"/>
        <w:rPr>
          <w:sz w:val="24"/>
          <w:szCs w:val="24"/>
        </w:rPr>
      </w:pPr>
      <w:r w:rsidRPr="002031A6">
        <w:rPr>
          <w:sz w:val="24"/>
          <w:szCs w:val="24"/>
        </w:rPr>
        <w:t>7.</w:t>
      </w:r>
      <w:r>
        <w:rPr>
          <w:sz w:val="24"/>
          <w:szCs w:val="24"/>
        </w:rPr>
        <w:t xml:space="preserve"> </w:t>
      </w:r>
      <w:r w:rsidRPr="002031A6">
        <w:rPr>
          <w:sz w:val="24"/>
          <w:szCs w:val="24"/>
        </w:rPr>
        <w:t xml:space="preserve">номер отгружаемой партии  и </w:t>
      </w:r>
      <w:proofErr w:type="gramStart"/>
      <w:r w:rsidRPr="002031A6">
        <w:rPr>
          <w:sz w:val="24"/>
          <w:szCs w:val="24"/>
        </w:rPr>
        <w:t>резервуара</w:t>
      </w:r>
      <w:proofErr w:type="gramEnd"/>
      <w:r w:rsidRPr="002031A6">
        <w:rPr>
          <w:sz w:val="24"/>
          <w:szCs w:val="24"/>
        </w:rPr>
        <w:t xml:space="preserve"> из которого отобрана данная проба;</w:t>
      </w:r>
    </w:p>
    <w:p w:rsidR="00542CF4" w:rsidRPr="002031A6" w:rsidRDefault="00542CF4" w:rsidP="00542CF4">
      <w:pPr>
        <w:spacing w:line="276" w:lineRule="auto"/>
        <w:jc w:val="both"/>
        <w:rPr>
          <w:sz w:val="24"/>
          <w:szCs w:val="24"/>
        </w:rPr>
      </w:pPr>
      <w:r w:rsidRPr="002031A6">
        <w:rPr>
          <w:sz w:val="24"/>
          <w:szCs w:val="24"/>
        </w:rPr>
        <w:t>8.</w:t>
      </w:r>
      <w:r>
        <w:rPr>
          <w:sz w:val="24"/>
          <w:szCs w:val="24"/>
        </w:rPr>
        <w:t xml:space="preserve"> </w:t>
      </w:r>
      <w:r w:rsidRPr="002031A6">
        <w:rPr>
          <w:sz w:val="24"/>
          <w:szCs w:val="24"/>
        </w:rPr>
        <w:t>дату изготовления;</w:t>
      </w:r>
    </w:p>
    <w:p w:rsidR="00542CF4" w:rsidRPr="002031A6" w:rsidRDefault="00542CF4" w:rsidP="00542CF4">
      <w:pPr>
        <w:spacing w:line="276" w:lineRule="auto"/>
        <w:jc w:val="both"/>
        <w:rPr>
          <w:sz w:val="24"/>
          <w:szCs w:val="24"/>
        </w:rPr>
      </w:pPr>
      <w:r w:rsidRPr="002031A6">
        <w:rPr>
          <w:sz w:val="24"/>
          <w:szCs w:val="24"/>
        </w:rPr>
        <w:t>9.</w:t>
      </w:r>
      <w:r>
        <w:rPr>
          <w:sz w:val="24"/>
          <w:szCs w:val="24"/>
        </w:rPr>
        <w:t xml:space="preserve"> </w:t>
      </w:r>
      <w:r w:rsidRPr="002031A6">
        <w:rPr>
          <w:sz w:val="24"/>
          <w:szCs w:val="24"/>
        </w:rPr>
        <w:t>дату проведения анализа;</w:t>
      </w:r>
    </w:p>
    <w:p w:rsidR="00542CF4" w:rsidRPr="002031A6" w:rsidRDefault="00542CF4" w:rsidP="00542CF4">
      <w:pPr>
        <w:spacing w:line="276" w:lineRule="auto"/>
        <w:jc w:val="both"/>
        <w:rPr>
          <w:sz w:val="24"/>
          <w:szCs w:val="24"/>
        </w:rPr>
      </w:pPr>
      <w:r w:rsidRPr="002031A6">
        <w:rPr>
          <w:sz w:val="24"/>
          <w:szCs w:val="24"/>
        </w:rPr>
        <w:t>10.</w:t>
      </w:r>
      <w:r>
        <w:rPr>
          <w:sz w:val="24"/>
          <w:szCs w:val="24"/>
        </w:rPr>
        <w:t xml:space="preserve"> </w:t>
      </w:r>
      <w:r w:rsidRPr="002031A6">
        <w:rPr>
          <w:sz w:val="24"/>
          <w:szCs w:val="24"/>
        </w:rPr>
        <w:t>сведения о наличии или отсутствии в топливе присадок (в случае наличия – наименование и содержание);</w:t>
      </w:r>
    </w:p>
    <w:p w:rsidR="00542CF4" w:rsidRPr="002031A6" w:rsidRDefault="00542CF4" w:rsidP="00542CF4">
      <w:pPr>
        <w:spacing w:line="276" w:lineRule="auto"/>
        <w:jc w:val="both"/>
        <w:rPr>
          <w:sz w:val="24"/>
          <w:szCs w:val="24"/>
        </w:rPr>
      </w:pPr>
      <w:r w:rsidRPr="002031A6">
        <w:rPr>
          <w:sz w:val="24"/>
          <w:szCs w:val="24"/>
        </w:rPr>
        <w:t>11.</w:t>
      </w:r>
      <w:r>
        <w:rPr>
          <w:sz w:val="24"/>
          <w:szCs w:val="24"/>
        </w:rPr>
        <w:t xml:space="preserve"> </w:t>
      </w:r>
      <w:r w:rsidRPr="002031A6">
        <w:rPr>
          <w:sz w:val="24"/>
          <w:szCs w:val="24"/>
        </w:rPr>
        <w:t>паспорт подписывается руководителем и лицом, ответственным за соблюдение технологии, и лицом, ответственным за параметры паспорта предприятия – изготовителя, или уполномоченными ими лицами и заверяются оригинальным оттиском печати. В случае если паспорт представлен в копии и не заверен оригинальным оттиском печати, Поставщик обязан подтвердить подлинность оригинала и всех сведений оттиском своей печати и подписью уполномоченных лиц с расшифровкой подписи и с предоставлением Покупателю списка уполномоченных лиц;</w:t>
      </w:r>
    </w:p>
    <w:p w:rsidR="00542CF4" w:rsidRPr="002031A6" w:rsidRDefault="00542CF4" w:rsidP="00542CF4">
      <w:pPr>
        <w:spacing w:line="276" w:lineRule="auto"/>
        <w:jc w:val="both"/>
        <w:rPr>
          <w:sz w:val="24"/>
          <w:szCs w:val="24"/>
        </w:rPr>
      </w:pPr>
      <w:r w:rsidRPr="002031A6">
        <w:rPr>
          <w:sz w:val="24"/>
          <w:szCs w:val="24"/>
        </w:rPr>
        <w:t>12.</w:t>
      </w:r>
      <w:r>
        <w:rPr>
          <w:sz w:val="24"/>
          <w:szCs w:val="24"/>
        </w:rPr>
        <w:t xml:space="preserve"> </w:t>
      </w:r>
      <w:r w:rsidRPr="002031A6">
        <w:rPr>
          <w:sz w:val="24"/>
          <w:szCs w:val="24"/>
        </w:rPr>
        <w:t>сведения о сертификате соответствия или декларации о соответствии;</w:t>
      </w:r>
    </w:p>
    <w:p w:rsidR="00542CF4" w:rsidRPr="002031A6" w:rsidRDefault="00542CF4" w:rsidP="00542CF4">
      <w:pPr>
        <w:spacing w:line="276" w:lineRule="auto"/>
        <w:jc w:val="both"/>
        <w:rPr>
          <w:sz w:val="24"/>
          <w:szCs w:val="24"/>
        </w:rPr>
      </w:pPr>
      <w:r w:rsidRPr="002031A6">
        <w:rPr>
          <w:sz w:val="24"/>
          <w:szCs w:val="24"/>
        </w:rPr>
        <w:t>13.</w:t>
      </w:r>
      <w:r>
        <w:rPr>
          <w:sz w:val="24"/>
          <w:szCs w:val="24"/>
        </w:rPr>
        <w:t xml:space="preserve"> </w:t>
      </w:r>
      <w:r w:rsidRPr="002031A6">
        <w:rPr>
          <w:sz w:val="24"/>
          <w:szCs w:val="24"/>
        </w:rPr>
        <w:t>отметка о сроке действия сертификата соответствия;</w:t>
      </w:r>
    </w:p>
    <w:p w:rsidR="00542CF4" w:rsidRPr="002031A6" w:rsidRDefault="00542CF4" w:rsidP="00542CF4">
      <w:pPr>
        <w:spacing w:line="276" w:lineRule="auto"/>
        <w:jc w:val="both"/>
        <w:rPr>
          <w:sz w:val="24"/>
          <w:szCs w:val="24"/>
        </w:rPr>
      </w:pPr>
      <w:r w:rsidRPr="002031A6">
        <w:rPr>
          <w:sz w:val="24"/>
          <w:szCs w:val="24"/>
        </w:rPr>
        <w:t>14.</w:t>
      </w:r>
      <w:r>
        <w:rPr>
          <w:sz w:val="24"/>
          <w:szCs w:val="24"/>
        </w:rPr>
        <w:t xml:space="preserve"> </w:t>
      </w:r>
      <w:r w:rsidRPr="002031A6">
        <w:rPr>
          <w:sz w:val="24"/>
          <w:szCs w:val="24"/>
        </w:rPr>
        <w:t>подписи должностных  лиц с расшифровкой фамилии и должности;</w:t>
      </w:r>
    </w:p>
    <w:p w:rsidR="00542CF4" w:rsidRPr="002031A6" w:rsidRDefault="00542CF4" w:rsidP="00542CF4">
      <w:pPr>
        <w:spacing w:line="276" w:lineRule="auto"/>
        <w:jc w:val="both"/>
        <w:rPr>
          <w:sz w:val="24"/>
          <w:szCs w:val="24"/>
        </w:rPr>
      </w:pPr>
      <w:r w:rsidRPr="002031A6">
        <w:rPr>
          <w:sz w:val="24"/>
          <w:szCs w:val="24"/>
        </w:rPr>
        <w:t>15.</w:t>
      </w:r>
      <w:r>
        <w:rPr>
          <w:sz w:val="24"/>
          <w:szCs w:val="24"/>
        </w:rPr>
        <w:t xml:space="preserve"> </w:t>
      </w:r>
      <w:r w:rsidRPr="002031A6">
        <w:rPr>
          <w:sz w:val="24"/>
          <w:szCs w:val="24"/>
        </w:rPr>
        <w:t>отметка военпреда (если продукт подлежит военной приёмке);</w:t>
      </w:r>
    </w:p>
    <w:p w:rsidR="00542CF4" w:rsidRPr="002031A6" w:rsidRDefault="00542CF4" w:rsidP="00542CF4">
      <w:pPr>
        <w:spacing w:line="276" w:lineRule="auto"/>
        <w:jc w:val="both"/>
        <w:rPr>
          <w:sz w:val="24"/>
          <w:szCs w:val="24"/>
        </w:rPr>
      </w:pPr>
      <w:r w:rsidRPr="002031A6">
        <w:rPr>
          <w:sz w:val="24"/>
          <w:szCs w:val="24"/>
        </w:rPr>
        <w:t>16.</w:t>
      </w:r>
      <w:r>
        <w:rPr>
          <w:sz w:val="24"/>
          <w:szCs w:val="24"/>
        </w:rPr>
        <w:t xml:space="preserve"> </w:t>
      </w:r>
      <w:r w:rsidRPr="002031A6">
        <w:rPr>
          <w:sz w:val="24"/>
          <w:szCs w:val="24"/>
        </w:rPr>
        <w:t>знаки опасности продукции в соответствии с требованиями законодательства РФ в области пожарной, экологической, а также биологической безопасности;</w:t>
      </w:r>
    </w:p>
    <w:p w:rsidR="00542CF4" w:rsidRDefault="00542CF4" w:rsidP="00542CF4">
      <w:pPr>
        <w:spacing w:line="276" w:lineRule="auto"/>
        <w:jc w:val="both"/>
        <w:rPr>
          <w:sz w:val="24"/>
          <w:szCs w:val="24"/>
        </w:rPr>
      </w:pPr>
      <w:r w:rsidRPr="002031A6">
        <w:rPr>
          <w:sz w:val="24"/>
          <w:szCs w:val="24"/>
        </w:rPr>
        <w:t>17.</w:t>
      </w:r>
      <w:r>
        <w:rPr>
          <w:sz w:val="24"/>
          <w:szCs w:val="24"/>
        </w:rPr>
        <w:t xml:space="preserve"> </w:t>
      </w:r>
      <w:r w:rsidRPr="002031A6">
        <w:rPr>
          <w:sz w:val="24"/>
          <w:szCs w:val="24"/>
        </w:rPr>
        <w:t>сведения по безопасному хранению. Транспортированию, реализации, применению и утилизации продукции.</w:t>
      </w:r>
    </w:p>
    <w:p w:rsidR="00542CF4" w:rsidRPr="002031A6" w:rsidRDefault="00542CF4" w:rsidP="00542CF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</w:t>
      </w:r>
      <w:r w:rsidR="00CB334A">
        <w:rPr>
          <w:sz w:val="24"/>
          <w:szCs w:val="24"/>
        </w:rPr>
        <w:t>7</w:t>
      </w:r>
      <w:r>
        <w:rPr>
          <w:sz w:val="24"/>
          <w:szCs w:val="24"/>
        </w:rPr>
        <w:t xml:space="preserve">.    </w:t>
      </w:r>
      <w:r w:rsidRPr="002031A6">
        <w:rPr>
          <w:sz w:val="24"/>
          <w:szCs w:val="24"/>
        </w:rPr>
        <w:t>Сертификат соответствия Поставщик обязан предоставить до начала поставок Покупателю в виде заверенной копии.</w:t>
      </w:r>
    </w:p>
    <w:p w:rsidR="00015091" w:rsidRPr="00473F40" w:rsidRDefault="00015091" w:rsidP="00542CF4">
      <w:pPr>
        <w:spacing w:line="276" w:lineRule="auto"/>
        <w:jc w:val="center"/>
        <w:rPr>
          <w:b/>
          <w:i/>
          <w:sz w:val="24"/>
          <w:szCs w:val="24"/>
        </w:rPr>
      </w:pPr>
    </w:p>
    <w:p w:rsidR="002143D4" w:rsidRPr="00473F40" w:rsidRDefault="004C7856" w:rsidP="00AB6E5E">
      <w:pPr>
        <w:pStyle w:val="af0"/>
        <w:numPr>
          <w:ilvl w:val="0"/>
          <w:numId w:val="7"/>
        </w:numPr>
        <w:spacing w:line="276" w:lineRule="auto"/>
        <w:jc w:val="center"/>
        <w:rPr>
          <w:b/>
        </w:rPr>
      </w:pPr>
      <w:r w:rsidRPr="00473F40">
        <w:rPr>
          <w:b/>
        </w:rPr>
        <w:t xml:space="preserve">Приемка </w:t>
      </w:r>
      <w:r w:rsidR="00855819" w:rsidRPr="00473F40">
        <w:rPr>
          <w:b/>
        </w:rPr>
        <w:t>Ав</w:t>
      </w:r>
      <w:r w:rsidR="00527A7B" w:rsidRPr="00473F40">
        <w:rPr>
          <w:b/>
        </w:rPr>
        <w:t xml:space="preserve">то ГСМ </w:t>
      </w:r>
      <w:r w:rsidR="00855819" w:rsidRPr="00473F40">
        <w:rPr>
          <w:b/>
        </w:rPr>
        <w:t>по количеству и качеству</w:t>
      </w:r>
    </w:p>
    <w:p w:rsidR="00B1478D" w:rsidRPr="00473F40" w:rsidRDefault="00B1478D" w:rsidP="00542CF4">
      <w:pPr>
        <w:pStyle w:val="af0"/>
        <w:spacing w:line="276" w:lineRule="auto"/>
        <w:ind w:left="360"/>
        <w:rPr>
          <w:b/>
        </w:rPr>
      </w:pPr>
    </w:p>
    <w:p w:rsidR="00A527E7" w:rsidRPr="00473F40" w:rsidRDefault="00A527E7" w:rsidP="00AB6E5E">
      <w:pPr>
        <w:pStyle w:val="af0"/>
        <w:numPr>
          <w:ilvl w:val="1"/>
          <w:numId w:val="7"/>
        </w:numPr>
        <w:tabs>
          <w:tab w:val="left" w:pos="709"/>
        </w:tabs>
        <w:spacing w:line="276" w:lineRule="auto"/>
        <w:ind w:left="0" w:firstLine="0"/>
        <w:jc w:val="both"/>
      </w:pPr>
      <w:r w:rsidRPr="00473F40">
        <w:t>Приемка Авто ГСМ осуществляется Покупателем по фактически поставленному</w:t>
      </w:r>
      <w:r w:rsidR="00E351A1">
        <w:t xml:space="preserve"> количеству</w:t>
      </w:r>
      <w:r w:rsidRPr="00473F40">
        <w:t>.</w:t>
      </w:r>
    </w:p>
    <w:p w:rsidR="006136FD" w:rsidRPr="00473F40" w:rsidRDefault="006136FD" w:rsidP="00AB6E5E">
      <w:pPr>
        <w:pStyle w:val="af0"/>
        <w:numPr>
          <w:ilvl w:val="1"/>
          <w:numId w:val="7"/>
        </w:numPr>
        <w:tabs>
          <w:tab w:val="left" w:pos="709"/>
        </w:tabs>
        <w:spacing w:line="276" w:lineRule="auto"/>
        <w:ind w:left="0" w:firstLine="0"/>
        <w:jc w:val="both"/>
      </w:pPr>
      <w:r w:rsidRPr="00473F40">
        <w:t xml:space="preserve">При поступлении </w:t>
      </w:r>
      <w:r w:rsidRPr="00473F40">
        <w:rPr>
          <w:bCs/>
        </w:rPr>
        <w:t>Авто ГСМ</w:t>
      </w:r>
      <w:r w:rsidRPr="00473F40">
        <w:t>, Покупатель производит входной контроль каждой партии  поступающей от Поставщика любым видом транспорта:</w:t>
      </w:r>
    </w:p>
    <w:p w:rsidR="006136FD" w:rsidRPr="00B1478D" w:rsidRDefault="006136FD" w:rsidP="00542CF4">
      <w:pPr>
        <w:tabs>
          <w:tab w:val="left" w:pos="709"/>
        </w:tabs>
        <w:spacing w:line="276" w:lineRule="auto"/>
        <w:ind w:firstLine="709"/>
        <w:jc w:val="both"/>
        <w:rPr>
          <w:bCs/>
          <w:sz w:val="24"/>
          <w:szCs w:val="24"/>
        </w:rPr>
      </w:pPr>
      <w:r w:rsidRPr="00473F40">
        <w:rPr>
          <w:bCs/>
          <w:sz w:val="24"/>
          <w:szCs w:val="24"/>
        </w:rPr>
        <w:t xml:space="preserve">- </w:t>
      </w:r>
      <w:r w:rsidRPr="00B1478D">
        <w:rPr>
          <w:bCs/>
          <w:sz w:val="24"/>
          <w:szCs w:val="24"/>
        </w:rPr>
        <w:t>проверку  соответствия транспортных средств;</w:t>
      </w:r>
    </w:p>
    <w:p w:rsidR="006136FD" w:rsidRPr="00B1478D" w:rsidRDefault="006136FD" w:rsidP="00542CF4">
      <w:pPr>
        <w:tabs>
          <w:tab w:val="left" w:pos="709"/>
        </w:tabs>
        <w:spacing w:line="276" w:lineRule="auto"/>
        <w:ind w:left="709"/>
        <w:jc w:val="both"/>
        <w:rPr>
          <w:bCs/>
          <w:sz w:val="24"/>
          <w:szCs w:val="24"/>
        </w:rPr>
      </w:pPr>
      <w:r w:rsidRPr="00473F40">
        <w:rPr>
          <w:bCs/>
          <w:sz w:val="24"/>
          <w:szCs w:val="24"/>
        </w:rPr>
        <w:t xml:space="preserve">- </w:t>
      </w:r>
      <w:r w:rsidRPr="00B1478D">
        <w:rPr>
          <w:bCs/>
          <w:sz w:val="24"/>
          <w:szCs w:val="24"/>
        </w:rPr>
        <w:t>проверку полноты и правильность оформления сопроводительной документации;</w:t>
      </w:r>
    </w:p>
    <w:p w:rsidR="006136FD" w:rsidRPr="00B1478D" w:rsidRDefault="006136FD" w:rsidP="00542CF4">
      <w:pPr>
        <w:tabs>
          <w:tab w:val="left" w:pos="709"/>
        </w:tabs>
        <w:spacing w:line="276" w:lineRule="auto"/>
        <w:ind w:left="709"/>
        <w:jc w:val="both"/>
        <w:rPr>
          <w:bCs/>
          <w:sz w:val="24"/>
          <w:szCs w:val="24"/>
        </w:rPr>
      </w:pPr>
      <w:r w:rsidRPr="00473F40">
        <w:rPr>
          <w:bCs/>
          <w:sz w:val="24"/>
          <w:szCs w:val="24"/>
        </w:rPr>
        <w:t xml:space="preserve">- </w:t>
      </w:r>
      <w:r w:rsidRPr="00B1478D">
        <w:rPr>
          <w:bCs/>
          <w:sz w:val="24"/>
          <w:szCs w:val="24"/>
        </w:rPr>
        <w:t xml:space="preserve">соответствие фактического наличия </w:t>
      </w:r>
      <w:r w:rsidRPr="00473F40">
        <w:rPr>
          <w:bCs/>
          <w:sz w:val="24"/>
          <w:szCs w:val="24"/>
        </w:rPr>
        <w:t>и марки А</w:t>
      </w:r>
      <w:r w:rsidRPr="00B1478D">
        <w:rPr>
          <w:bCs/>
          <w:sz w:val="24"/>
          <w:szCs w:val="24"/>
        </w:rPr>
        <w:t>вто ГСМ, данным указанным в накладных;</w:t>
      </w:r>
    </w:p>
    <w:p w:rsidR="006136FD" w:rsidRPr="00B1478D" w:rsidRDefault="006136FD" w:rsidP="00542CF4">
      <w:pPr>
        <w:tabs>
          <w:tab w:val="left" w:pos="709"/>
        </w:tabs>
        <w:spacing w:line="276" w:lineRule="auto"/>
        <w:ind w:left="709"/>
        <w:jc w:val="both"/>
        <w:rPr>
          <w:bCs/>
          <w:sz w:val="24"/>
          <w:szCs w:val="24"/>
        </w:rPr>
      </w:pPr>
      <w:r w:rsidRPr="00473F40">
        <w:rPr>
          <w:bCs/>
          <w:sz w:val="24"/>
          <w:szCs w:val="24"/>
        </w:rPr>
        <w:t xml:space="preserve">- </w:t>
      </w:r>
      <w:r w:rsidRPr="00B1478D">
        <w:rPr>
          <w:bCs/>
          <w:sz w:val="24"/>
          <w:szCs w:val="24"/>
        </w:rPr>
        <w:t>отсутствие подтоварной воды и механических примесей;</w:t>
      </w:r>
    </w:p>
    <w:p w:rsidR="00097D35" w:rsidRPr="00B1478D" w:rsidRDefault="006136FD" w:rsidP="00097D35">
      <w:pPr>
        <w:tabs>
          <w:tab w:val="left" w:pos="709"/>
        </w:tabs>
        <w:spacing w:line="276" w:lineRule="auto"/>
        <w:ind w:left="709"/>
        <w:jc w:val="both"/>
        <w:rPr>
          <w:bCs/>
          <w:sz w:val="24"/>
          <w:szCs w:val="24"/>
        </w:rPr>
      </w:pPr>
      <w:r w:rsidRPr="00473F40">
        <w:rPr>
          <w:bCs/>
          <w:sz w:val="24"/>
          <w:szCs w:val="24"/>
        </w:rPr>
        <w:t xml:space="preserve">- </w:t>
      </w:r>
      <w:r w:rsidRPr="00B1478D">
        <w:rPr>
          <w:bCs/>
          <w:sz w:val="24"/>
          <w:szCs w:val="24"/>
        </w:rPr>
        <w:t>анализ массовой плотности.</w:t>
      </w:r>
    </w:p>
    <w:p w:rsidR="00097D35" w:rsidRPr="00097D35" w:rsidRDefault="00B1478D" w:rsidP="00AB6E5E">
      <w:pPr>
        <w:pStyle w:val="af0"/>
        <w:numPr>
          <w:ilvl w:val="1"/>
          <w:numId w:val="7"/>
        </w:numPr>
        <w:spacing w:line="276" w:lineRule="auto"/>
      </w:pPr>
      <w:r w:rsidRPr="00097D35">
        <w:t xml:space="preserve">Покупатель производит </w:t>
      </w:r>
      <w:r w:rsidR="00097D35" w:rsidRPr="00097D35">
        <w:t>отбор проб из ЖДЦ и АЦ согласно</w:t>
      </w:r>
      <w:proofErr w:type="gramStart"/>
      <w:r w:rsidR="00097D35" w:rsidRPr="00097D35">
        <w:t xml:space="preserve"> П</w:t>
      </w:r>
      <w:proofErr w:type="gramEnd"/>
      <w:r w:rsidR="00097D35" w:rsidRPr="00097D35">
        <w:t>ри приёмке нефтепродуктов Покупатель соблюдает следующие условия:</w:t>
      </w:r>
    </w:p>
    <w:p w:rsidR="00097D35" w:rsidRPr="002031A6" w:rsidRDefault="00097D35" w:rsidP="00097D35">
      <w:pPr>
        <w:spacing w:line="276" w:lineRule="auto"/>
        <w:rPr>
          <w:sz w:val="24"/>
          <w:szCs w:val="24"/>
        </w:rPr>
      </w:pPr>
      <w:r w:rsidRPr="002031A6">
        <w:rPr>
          <w:sz w:val="24"/>
          <w:szCs w:val="24"/>
        </w:rPr>
        <w:t>- объем продукта в ЖДЦ определяется по типовым таблицам калибровки ЖДЦ путем измерений уровня продукта, проведённых с применением поверенных метрштока или рулетки;</w:t>
      </w:r>
    </w:p>
    <w:p w:rsidR="00097D35" w:rsidRPr="002031A6" w:rsidRDefault="00097D35" w:rsidP="00097D35">
      <w:pPr>
        <w:spacing w:line="276" w:lineRule="auto"/>
        <w:rPr>
          <w:sz w:val="24"/>
          <w:szCs w:val="24"/>
        </w:rPr>
      </w:pPr>
      <w:r w:rsidRPr="002031A6">
        <w:rPr>
          <w:sz w:val="24"/>
          <w:szCs w:val="24"/>
        </w:rPr>
        <w:t xml:space="preserve">- осуществляет отбор  проб для определения качества поступивших нефтепродуктов согласно ГОСТ 2517, ГОСТ </w:t>
      </w:r>
      <w:proofErr w:type="gramStart"/>
      <w:r w:rsidRPr="002031A6">
        <w:rPr>
          <w:sz w:val="24"/>
          <w:szCs w:val="24"/>
        </w:rPr>
        <w:t>Р</w:t>
      </w:r>
      <w:proofErr w:type="gramEnd"/>
      <w:r w:rsidRPr="002031A6">
        <w:rPr>
          <w:sz w:val="24"/>
          <w:szCs w:val="24"/>
        </w:rPr>
        <w:t xml:space="preserve"> 52659-2006;</w:t>
      </w:r>
    </w:p>
    <w:p w:rsidR="00097D35" w:rsidRPr="002031A6" w:rsidRDefault="00097D35" w:rsidP="00097D35">
      <w:pPr>
        <w:spacing w:line="276" w:lineRule="auto"/>
        <w:rPr>
          <w:sz w:val="24"/>
          <w:szCs w:val="24"/>
        </w:rPr>
      </w:pPr>
      <w:r w:rsidRPr="002031A6">
        <w:rPr>
          <w:sz w:val="24"/>
          <w:szCs w:val="24"/>
        </w:rPr>
        <w:t>- в случае отсутствия сопроводительной документации и/или ненадлежащим образом оформленной документации согласно п.4.1 настоящего договора Покупатель  приостанавливает приёмку нефтепродуктов и запрашивает необходимую документацию. В случае отсутствия паспорта качества на топливо или его ненадлежащем оформлении Покупатель в течени</w:t>
      </w:r>
      <w:proofErr w:type="gramStart"/>
      <w:r w:rsidRPr="002031A6">
        <w:rPr>
          <w:sz w:val="24"/>
          <w:szCs w:val="24"/>
        </w:rPr>
        <w:t>и</w:t>
      </w:r>
      <w:proofErr w:type="gramEnd"/>
      <w:r w:rsidRPr="002031A6">
        <w:rPr>
          <w:sz w:val="24"/>
          <w:szCs w:val="24"/>
        </w:rPr>
        <w:t xml:space="preserve"> 2-х часов уведомляет об этом Поставщика. Поставщик в течени</w:t>
      </w:r>
      <w:proofErr w:type="gramStart"/>
      <w:r w:rsidRPr="002031A6">
        <w:rPr>
          <w:sz w:val="24"/>
          <w:szCs w:val="24"/>
        </w:rPr>
        <w:t>и</w:t>
      </w:r>
      <w:proofErr w:type="gramEnd"/>
      <w:r w:rsidRPr="002031A6">
        <w:rPr>
          <w:sz w:val="24"/>
          <w:szCs w:val="24"/>
        </w:rPr>
        <w:t xml:space="preserve"> 12 часов посредством электронной почты высылает надлежащим образом оформленный паспорт в адрес Покупателя, что является основанием для возобновления приёмки Покупателем. Поставщик обеспечивает отправку в адрес Покупателя заверенной копии паспорта в бумажном виде в течени</w:t>
      </w:r>
      <w:proofErr w:type="gramStart"/>
      <w:r w:rsidRPr="002031A6">
        <w:rPr>
          <w:sz w:val="24"/>
          <w:szCs w:val="24"/>
        </w:rPr>
        <w:t>и</w:t>
      </w:r>
      <w:proofErr w:type="gramEnd"/>
      <w:r w:rsidRPr="002031A6">
        <w:rPr>
          <w:sz w:val="24"/>
          <w:szCs w:val="24"/>
        </w:rPr>
        <w:t xml:space="preserve"> 3-х суток.</w:t>
      </w:r>
    </w:p>
    <w:p w:rsidR="00097D35" w:rsidRPr="002031A6" w:rsidRDefault="00097D35" w:rsidP="00097D35">
      <w:pPr>
        <w:spacing w:line="276" w:lineRule="auto"/>
        <w:rPr>
          <w:sz w:val="24"/>
          <w:szCs w:val="24"/>
        </w:rPr>
      </w:pPr>
      <w:proofErr w:type="gramStart"/>
      <w:r w:rsidRPr="002031A6">
        <w:rPr>
          <w:sz w:val="24"/>
          <w:szCs w:val="24"/>
        </w:rPr>
        <w:t>- в случае выявления несоответствия нефтепродуктов по количеству и/или по качеству, в том числе, в случае возникновения подозрения на изменение качества топлива, как-то: внешний вид, запах, прозрачность) нехарактерное поведение, нехарактерные механические примеси, расслоение и т.п. в ходе отбора проб и проведения входного контроля, Покупатель приостанавливает приёмку топлива и вызывает представителя Поставщика для составления комиссионного Акта.</w:t>
      </w:r>
      <w:proofErr w:type="gramEnd"/>
      <w:r w:rsidRPr="002031A6">
        <w:rPr>
          <w:sz w:val="24"/>
          <w:szCs w:val="24"/>
        </w:rPr>
        <w:t xml:space="preserve"> Представитель Поставщик обязан прибыть для составления комиссионного Акта не позднее 24 часов с момента получения уведомления Покупателя либо в течение 12 часов с момента получения уведомления письменно сообщить о составлении комиссионного Акта без участия Поставщика. При несоблюдении Поставщиком  вышеуказанного условия составление Акта  осуществляется Покупателем в одностороннем порядке. В этом случае комиссионные данные Покупателя считаются принятыми сторонами.</w:t>
      </w:r>
    </w:p>
    <w:p w:rsidR="00097D35" w:rsidRPr="002031A6" w:rsidRDefault="00097D35" w:rsidP="00097D35">
      <w:pPr>
        <w:spacing w:line="276" w:lineRule="auto"/>
        <w:rPr>
          <w:sz w:val="24"/>
          <w:szCs w:val="24"/>
        </w:rPr>
      </w:pPr>
      <w:proofErr w:type="gramStart"/>
      <w:r w:rsidRPr="002031A6">
        <w:rPr>
          <w:sz w:val="24"/>
          <w:szCs w:val="24"/>
        </w:rPr>
        <w:t>- Покупатель при наличии возможности обеспечивает хранение топлива ненадлежащего качества в условиях, предотвращающих ухудшение его качества и смешение с другими нефтепродуктами, либо при наличии возможности производит раскачку нефтепродуктов в специально предназначенные для этого ёмкости, в отсутствии указанных возможностей Покупатель вправе отправить некачественные (некондиционные) нефтепродукты или не имеющие необходимую документацию, оформленную ненадлежащим образом, обратно в адрес Поставщика.</w:t>
      </w:r>
      <w:proofErr w:type="gramEnd"/>
    </w:p>
    <w:p w:rsidR="00097D35" w:rsidRPr="00097D35" w:rsidRDefault="00097D35" w:rsidP="00AB6E5E">
      <w:pPr>
        <w:pStyle w:val="af0"/>
        <w:numPr>
          <w:ilvl w:val="1"/>
          <w:numId w:val="7"/>
        </w:numPr>
        <w:spacing w:line="276" w:lineRule="auto"/>
      </w:pPr>
      <w:r w:rsidRPr="00097D35">
        <w:t>Поставщик обязан возместить Покупателю все затраты, связанные с оценкой качества, приемкой и хранением некондиционного Товара в течение 5 календарных дней с момента выставления счета и на основании подтверждающих документов.</w:t>
      </w:r>
    </w:p>
    <w:p w:rsidR="006A6639" w:rsidRPr="00473F40" w:rsidRDefault="006A6639" w:rsidP="00492949">
      <w:pPr>
        <w:pStyle w:val="af0"/>
        <w:tabs>
          <w:tab w:val="left" w:pos="709"/>
        </w:tabs>
        <w:spacing w:line="276" w:lineRule="auto"/>
        <w:ind w:left="0"/>
        <w:jc w:val="both"/>
        <w:rPr>
          <w:bCs/>
        </w:rPr>
      </w:pPr>
    </w:p>
    <w:p w:rsidR="006A6639" w:rsidRPr="00473F40" w:rsidRDefault="00B1478D" w:rsidP="00AB6E5E">
      <w:pPr>
        <w:pStyle w:val="af0"/>
        <w:numPr>
          <w:ilvl w:val="1"/>
          <w:numId w:val="7"/>
        </w:numPr>
        <w:tabs>
          <w:tab w:val="left" w:pos="709"/>
        </w:tabs>
        <w:spacing w:line="276" w:lineRule="auto"/>
        <w:ind w:left="0" w:firstLine="0"/>
        <w:jc w:val="both"/>
        <w:rPr>
          <w:bCs/>
        </w:rPr>
      </w:pPr>
      <w:r w:rsidRPr="00473F40">
        <w:rPr>
          <w:bCs/>
        </w:rPr>
        <w:t>При положительных результатах входного контроля, Покупа</w:t>
      </w:r>
      <w:r w:rsidR="006A6639" w:rsidRPr="00473F40">
        <w:rPr>
          <w:bCs/>
        </w:rPr>
        <w:t xml:space="preserve">тель принимает решение о приеме </w:t>
      </w:r>
      <w:r w:rsidRPr="00473F40">
        <w:rPr>
          <w:bCs/>
        </w:rPr>
        <w:t xml:space="preserve">поступившего </w:t>
      </w:r>
      <w:r w:rsidR="006A6639" w:rsidRPr="00473F40">
        <w:rPr>
          <w:bCs/>
        </w:rPr>
        <w:t>А</w:t>
      </w:r>
      <w:r w:rsidRPr="00473F40">
        <w:rPr>
          <w:bCs/>
        </w:rPr>
        <w:t xml:space="preserve">вто ГСМ. </w:t>
      </w:r>
    </w:p>
    <w:p w:rsidR="006A6639" w:rsidRPr="00473F40" w:rsidRDefault="00527A7B" w:rsidP="00AB6E5E">
      <w:pPr>
        <w:pStyle w:val="af0"/>
        <w:numPr>
          <w:ilvl w:val="1"/>
          <w:numId w:val="7"/>
        </w:numPr>
        <w:tabs>
          <w:tab w:val="left" w:pos="709"/>
        </w:tabs>
        <w:spacing w:line="276" w:lineRule="auto"/>
        <w:ind w:left="0" w:firstLine="0"/>
        <w:jc w:val="both"/>
        <w:rPr>
          <w:bCs/>
        </w:rPr>
      </w:pPr>
      <w:proofErr w:type="gramStart"/>
      <w:r w:rsidRPr="00473F40">
        <w:rPr>
          <w:bCs/>
        </w:rPr>
        <w:lastRenderedPageBreak/>
        <w:t xml:space="preserve">При обнаружении несоответствия качества </w:t>
      </w:r>
      <w:r w:rsidR="006A6639" w:rsidRPr="00473F40">
        <w:t>А</w:t>
      </w:r>
      <w:r w:rsidRPr="00473F40">
        <w:t>вто ГСМ</w:t>
      </w:r>
      <w:r w:rsidRPr="00473F40">
        <w:rPr>
          <w:bCs/>
        </w:rPr>
        <w:t xml:space="preserve"> по содержанию воды и мех</w:t>
      </w:r>
      <w:r w:rsidR="000D3236">
        <w:rPr>
          <w:bCs/>
        </w:rPr>
        <w:t>анических</w:t>
      </w:r>
      <w:r w:rsidR="006A6639" w:rsidRPr="00473F40">
        <w:rPr>
          <w:bCs/>
        </w:rPr>
        <w:t xml:space="preserve"> </w:t>
      </w:r>
      <w:r w:rsidRPr="00473F40">
        <w:rPr>
          <w:bCs/>
        </w:rPr>
        <w:t>примесей и несоответствия показателя плотности требованиям Технического регламента «О требованиях к автомобильному и авиационному бензину, дизельному и судовому топливу, топливу для реактивных двигателей и топочному мазуту»</w:t>
      </w:r>
      <w:r w:rsidR="005905B6">
        <w:rPr>
          <w:bCs/>
        </w:rPr>
        <w:t xml:space="preserve"> с последними изменениями</w:t>
      </w:r>
      <w:r w:rsidRPr="00473F40">
        <w:rPr>
          <w:bCs/>
        </w:rPr>
        <w:t>, ГОСТ в ЖДЦ, или в автоцистерне, при проведении входного контроля, производится отбор арбитражной пробы, с уведомлением о не соответствии качества</w:t>
      </w:r>
      <w:proofErr w:type="gramEnd"/>
      <w:r w:rsidRPr="00473F40">
        <w:rPr>
          <w:bCs/>
        </w:rPr>
        <w:t xml:space="preserve"> (по факсу, телеграфу) представителя Поставщика, но не позднее 24 </w:t>
      </w:r>
      <w:r w:rsidR="006A6639" w:rsidRPr="00473F40">
        <w:rPr>
          <w:bCs/>
        </w:rPr>
        <w:t xml:space="preserve"> (Двадцати четырех) </w:t>
      </w:r>
      <w:r w:rsidRPr="00473F40">
        <w:rPr>
          <w:bCs/>
        </w:rPr>
        <w:t xml:space="preserve">часов с момента получения продукта. Авто ГСМ из </w:t>
      </w:r>
      <w:r w:rsidR="006A6639" w:rsidRPr="00473F40">
        <w:rPr>
          <w:bCs/>
        </w:rPr>
        <w:t>ЖДЦ</w:t>
      </w:r>
      <w:r w:rsidRPr="00473F40">
        <w:rPr>
          <w:bCs/>
        </w:rPr>
        <w:t xml:space="preserve"> не сливается. Автоцистерна, с актом об отборе арбитражной пробы, актом несоответствия качества и пробой отправляется Поставщику.</w:t>
      </w:r>
    </w:p>
    <w:p w:rsidR="008F7A46" w:rsidRPr="00473F40" w:rsidRDefault="00527A7B" w:rsidP="00AB6E5E">
      <w:pPr>
        <w:pStyle w:val="af0"/>
        <w:numPr>
          <w:ilvl w:val="1"/>
          <w:numId w:val="7"/>
        </w:numPr>
        <w:tabs>
          <w:tab w:val="left" w:pos="709"/>
        </w:tabs>
        <w:spacing w:line="276" w:lineRule="auto"/>
        <w:ind w:left="0" w:firstLine="0"/>
        <w:jc w:val="both"/>
        <w:rPr>
          <w:bCs/>
        </w:rPr>
      </w:pPr>
      <w:r w:rsidRPr="00473F40">
        <w:rPr>
          <w:bCs/>
        </w:rPr>
        <w:t xml:space="preserve">Поставщик обязан, не позднее, чем на следующий день, сообщить телефонограммой Покупателю о направлении представителя для участия в проверке. Неполучение ответа на вызов в указанный срок, дает право Покупателю осуществлять процедуры расследования причин ухудшения качества </w:t>
      </w:r>
      <w:r w:rsidR="008F7A46" w:rsidRPr="00473F40">
        <w:rPr>
          <w:bCs/>
        </w:rPr>
        <w:t>А</w:t>
      </w:r>
      <w:r w:rsidRPr="00473F40">
        <w:rPr>
          <w:bCs/>
        </w:rPr>
        <w:t>вто ГСМ.</w:t>
      </w:r>
    </w:p>
    <w:p w:rsidR="008F7A46" w:rsidRPr="00473F40" w:rsidRDefault="00527A7B" w:rsidP="00AB6E5E">
      <w:pPr>
        <w:pStyle w:val="af0"/>
        <w:numPr>
          <w:ilvl w:val="1"/>
          <w:numId w:val="7"/>
        </w:numPr>
        <w:tabs>
          <w:tab w:val="left" w:pos="709"/>
        </w:tabs>
        <w:spacing w:line="276" w:lineRule="auto"/>
        <w:ind w:left="0" w:firstLine="0"/>
        <w:jc w:val="both"/>
        <w:rPr>
          <w:bCs/>
        </w:rPr>
      </w:pPr>
      <w:r w:rsidRPr="00473F40">
        <w:rPr>
          <w:bCs/>
        </w:rPr>
        <w:t xml:space="preserve">Арбитражный анализ качества Авто ГСМ выполняет независимая экспертная организация, имеющая свидетельства аккредитации в ГОСТ </w:t>
      </w:r>
      <w:proofErr w:type="gramStart"/>
      <w:r w:rsidRPr="00473F40">
        <w:rPr>
          <w:bCs/>
        </w:rPr>
        <w:t>Р</w:t>
      </w:r>
      <w:proofErr w:type="gramEnd"/>
      <w:r w:rsidRPr="00473F40">
        <w:rPr>
          <w:bCs/>
        </w:rPr>
        <w:t xml:space="preserve">,  по определенному в каждом случае перечню показателей. По результатам арбитражного анализа   выдается заключение и результаты лабораторных исследований. </w:t>
      </w:r>
    </w:p>
    <w:p w:rsidR="008F7A46" w:rsidRPr="00473F40" w:rsidRDefault="00527A7B" w:rsidP="00AB6E5E">
      <w:pPr>
        <w:pStyle w:val="af0"/>
        <w:numPr>
          <w:ilvl w:val="1"/>
          <w:numId w:val="7"/>
        </w:numPr>
        <w:tabs>
          <w:tab w:val="left" w:pos="709"/>
        </w:tabs>
        <w:spacing w:line="276" w:lineRule="auto"/>
        <w:ind w:left="0" w:firstLine="0"/>
        <w:jc w:val="both"/>
        <w:rPr>
          <w:bCs/>
        </w:rPr>
      </w:pPr>
      <w:r w:rsidRPr="00473F40">
        <w:rPr>
          <w:bCs/>
        </w:rPr>
        <w:t xml:space="preserve">Комиссия, в присутствии представителя Поставщика, расследует причину ухудшения качества Авто ГСМ и на основании заключения  принимает решение о возможности его использования по прямому назначению, возможности исправления качества, переводе продукта в низшую категорию, или возврате Поставщику. </w:t>
      </w:r>
    </w:p>
    <w:p w:rsidR="008F7A46" w:rsidRPr="00473F40" w:rsidRDefault="008F7A46" w:rsidP="00AB6E5E">
      <w:pPr>
        <w:pStyle w:val="af0"/>
        <w:numPr>
          <w:ilvl w:val="1"/>
          <w:numId w:val="7"/>
        </w:numPr>
        <w:tabs>
          <w:tab w:val="left" w:pos="709"/>
        </w:tabs>
        <w:spacing w:line="276" w:lineRule="auto"/>
        <w:ind w:left="0" w:firstLine="0"/>
        <w:jc w:val="both"/>
        <w:rPr>
          <w:bCs/>
        </w:rPr>
      </w:pPr>
      <w:r w:rsidRPr="00473F40">
        <w:rPr>
          <w:bCs/>
        </w:rPr>
        <w:t xml:space="preserve">Расходы, связанные проведением анализа, исправлением качества Авто ГСМ простоем ЖДЦ несет виновная Сторона. </w:t>
      </w:r>
    </w:p>
    <w:p w:rsidR="008F7A46" w:rsidRPr="00473F40" w:rsidRDefault="00527A7B" w:rsidP="00AB6E5E">
      <w:pPr>
        <w:pStyle w:val="af0"/>
        <w:numPr>
          <w:ilvl w:val="1"/>
          <w:numId w:val="7"/>
        </w:numPr>
        <w:tabs>
          <w:tab w:val="left" w:pos="709"/>
        </w:tabs>
        <w:spacing w:line="276" w:lineRule="auto"/>
        <w:ind w:left="0" w:firstLine="0"/>
        <w:jc w:val="both"/>
        <w:rPr>
          <w:bCs/>
        </w:rPr>
      </w:pPr>
      <w:r w:rsidRPr="00473F40">
        <w:t>В случае утраты, или несоответствия сопроводительных документов, прилагаемых  Поставщиком к накладной на поданные под слив цистерны, прием Авто ГСМ производится после их получения, затраты за простой цистерн предъявляются для возмещения Поставщику.</w:t>
      </w:r>
    </w:p>
    <w:p w:rsidR="008F7A46" w:rsidRPr="00473F40" w:rsidRDefault="00527A7B" w:rsidP="00AB6E5E">
      <w:pPr>
        <w:pStyle w:val="af0"/>
        <w:numPr>
          <w:ilvl w:val="1"/>
          <w:numId w:val="7"/>
        </w:numPr>
        <w:tabs>
          <w:tab w:val="left" w:pos="709"/>
        </w:tabs>
        <w:spacing w:line="276" w:lineRule="auto"/>
        <w:ind w:left="0" w:firstLine="0"/>
        <w:jc w:val="both"/>
        <w:rPr>
          <w:bCs/>
        </w:rPr>
      </w:pPr>
      <w:r w:rsidRPr="00473F40">
        <w:rPr>
          <w:bCs/>
        </w:rPr>
        <w:t>Авто ГСМ</w:t>
      </w:r>
      <w:r w:rsidRPr="00473F40">
        <w:t xml:space="preserve"> считается поставленным Поставщиком и принятым Покупателем по качеству в соответствии с условиями Договора и Приложений к нему, согласно сертификату качества, выданному заводом-изготовителем, если в течение месяца со дня поставки Покупатель не предъявит требований по обнаруженным скрытым недостаткам качества товара (претензии).</w:t>
      </w:r>
    </w:p>
    <w:p w:rsidR="00067A85" w:rsidRPr="00473F40" w:rsidRDefault="00527A7B" w:rsidP="00AB6E5E">
      <w:pPr>
        <w:pStyle w:val="af0"/>
        <w:numPr>
          <w:ilvl w:val="1"/>
          <w:numId w:val="7"/>
        </w:numPr>
        <w:tabs>
          <w:tab w:val="left" w:pos="709"/>
        </w:tabs>
        <w:spacing w:line="276" w:lineRule="auto"/>
        <w:ind w:left="0" w:firstLine="0"/>
        <w:jc w:val="both"/>
        <w:rPr>
          <w:bCs/>
        </w:rPr>
      </w:pPr>
      <w:r w:rsidRPr="00473F40">
        <w:rPr>
          <w:bCs/>
        </w:rPr>
        <w:t>Авто ГСМ</w:t>
      </w:r>
      <w:r w:rsidRPr="00473F40">
        <w:t xml:space="preserve"> считается поставленным Поставщиком и принятым Покупателем по количеству в соответствии с условиями Договора и Приложений к нему и согласно да</w:t>
      </w:r>
      <w:r w:rsidR="006F3B86" w:rsidRPr="00473F40">
        <w:t>нным, отраженным в А</w:t>
      </w:r>
      <w:r w:rsidRPr="00473F40">
        <w:t>кте приема-передачи</w:t>
      </w:r>
      <w:r w:rsidR="008F7A46" w:rsidRPr="00473F40">
        <w:t xml:space="preserve"> авто ГСМ</w:t>
      </w:r>
      <w:r w:rsidRPr="00473F40">
        <w:t xml:space="preserve">, если в течение месяца со дня поставки Покупатель не заявит требований по количеству (претензии). Приемка Покупателем </w:t>
      </w:r>
      <w:r w:rsidRPr="00473F40">
        <w:rPr>
          <w:bCs/>
        </w:rPr>
        <w:t>Авто ГСМ</w:t>
      </w:r>
      <w:r w:rsidRPr="00473F40">
        <w:t xml:space="preserve"> по количеству должна производиться  по фактическому наличию продукта в железнодорожных или автоцистернах. Акт приёма-передачи</w:t>
      </w:r>
      <w:r w:rsidR="008F7A46" w:rsidRPr="00473F40">
        <w:t xml:space="preserve"> авто ГСМ</w:t>
      </w:r>
      <w:r w:rsidRPr="00473F40">
        <w:t xml:space="preserve"> или накладная ТОРГ-12 оформляется на основании первичных документов, а именно акта слива и приходного ордера.</w:t>
      </w:r>
    </w:p>
    <w:p w:rsidR="00067A85" w:rsidRPr="00473F40" w:rsidRDefault="00527A7B" w:rsidP="00AB6E5E">
      <w:pPr>
        <w:pStyle w:val="af0"/>
        <w:numPr>
          <w:ilvl w:val="1"/>
          <w:numId w:val="7"/>
        </w:numPr>
        <w:tabs>
          <w:tab w:val="left" w:pos="709"/>
        </w:tabs>
        <w:spacing w:line="276" w:lineRule="auto"/>
        <w:ind w:left="0" w:firstLine="0"/>
        <w:jc w:val="both"/>
        <w:rPr>
          <w:bCs/>
        </w:rPr>
      </w:pPr>
      <w:r w:rsidRPr="00473F40">
        <w:t xml:space="preserve">Одновременно с направлением Покупателем в адрес Поставщика претензии по  качеству, копия данной претензии направляется к грузоотправителю </w:t>
      </w:r>
      <w:r w:rsidRPr="00473F40">
        <w:rPr>
          <w:bCs/>
        </w:rPr>
        <w:t>Авто ГСМ</w:t>
      </w:r>
      <w:r w:rsidRPr="00473F40">
        <w:t>.</w:t>
      </w:r>
    </w:p>
    <w:p w:rsidR="00527A7B" w:rsidRPr="00473F40" w:rsidRDefault="00527A7B" w:rsidP="00AB6E5E">
      <w:pPr>
        <w:pStyle w:val="af0"/>
        <w:numPr>
          <w:ilvl w:val="1"/>
          <w:numId w:val="7"/>
        </w:numPr>
        <w:tabs>
          <w:tab w:val="left" w:pos="709"/>
        </w:tabs>
        <w:spacing w:line="276" w:lineRule="auto"/>
        <w:ind w:left="0" w:firstLine="0"/>
        <w:jc w:val="both"/>
        <w:rPr>
          <w:bCs/>
        </w:rPr>
      </w:pPr>
      <w:r w:rsidRPr="00473F40">
        <w:t xml:space="preserve">По результатам поставки </w:t>
      </w:r>
      <w:r w:rsidRPr="00473F40">
        <w:rPr>
          <w:bCs/>
        </w:rPr>
        <w:t>Авто ГСМ</w:t>
      </w:r>
      <w:r w:rsidR="008F7A46" w:rsidRPr="00473F40">
        <w:t xml:space="preserve"> С</w:t>
      </w:r>
      <w:r w:rsidRPr="00473F40">
        <w:t>торонами подписыв</w:t>
      </w:r>
      <w:r w:rsidR="008F7A46" w:rsidRPr="00473F40">
        <w:t>ается А</w:t>
      </w:r>
      <w:r w:rsidRPr="00473F40">
        <w:t xml:space="preserve">кт приема-передачи </w:t>
      </w:r>
      <w:r w:rsidR="008F7A46" w:rsidRPr="00473F40">
        <w:t xml:space="preserve">авто ГСМ </w:t>
      </w:r>
      <w:r w:rsidRPr="00473F40">
        <w:t xml:space="preserve">и накладная </w:t>
      </w:r>
      <w:r w:rsidR="008F7A46" w:rsidRPr="00473F40">
        <w:t xml:space="preserve">по форме </w:t>
      </w:r>
      <w:r w:rsidRPr="00473F40">
        <w:t xml:space="preserve">ТОРГ-12, которые оформляются Поставщиком на основании данных о фактически принятом количестве </w:t>
      </w:r>
      <w:r w:rsidRPr="00473F40">
        <w:rPr>
          <w:bCs/>
        </w:rPr>
        <w:t>Авто</w:t>
      </w:r>
      <w:r w:rsidR="008F7A46" w:rsidRPr="00473F40">
        <w:rPr>
          <w:bCs/>
        </w:rPr>
        <w:t xml:space="preserve"> </w:t>
      </w:r>
      <w:r w:rsidRPr="00473F40">
        <w:rPr>
          <w:bCs/>
        </w:rPr>
        <w:t>ГСМ</w:t>
      </w:r>
      <w:r w:rsidRPr="00473F40">
        <w:t>. Подписанные Поставщиком Акт приема-передачи</w:t>
      </w:r>
      <w:r w:rsidR="008F7A46" w:rsidRPr="00473F40">
        <w:t xml:space="preserve"> Авто ГСМ и</w:t>
      </w:r>
      <w:r w:rsidRPr="00473F40">
        <w:t xml:space="preserve"> накладная</w:t>
      </w:r>
      <w:r w:rsidR="008F7A46" w:rsidRPr="00473F40">
        <w:t xml:space="preserve"> по форме</w:t>
      </w:r>
      <w:r w:rsidRPr="00473F40">
        <w:t xml:space="preserve"> ТОРГ-12 передаются Покупателю лично под расписку или направляются заказным письмом. В срок не позднее </w:t>
      </w:r>
      <w:r w:rsidR="001C40C9" w:rsidRPr="00473F40">
        <w:t>2 (Д</w:t>
      </w:r>
      <w:r w:rsidRPr="00473F40">
        <w:t>вух) рабочих дней с момента получения Акта</w:t>
      </w:r>
      <w:r w:rsidR="008F7A46" w:rsidRPr="00473F40">
        <w:t xml:space="preserve"> приема-передачи </w:t>
      </w:r>
      <w:r w:rsidR="006F3B86" w:rsidRPr="00473F40">
        <w:t>а</w:t>
      </w:r>
      <w:r w:rsidR="008F7A46" w:rsidRPr="00473F40">
        <w:t>вто ГСМ</w:t>
      </w:r>
      <w:r w:rsidRPr="00473F40">
        <w:t xml:space="preserve"> или накладной ТОРГ-12, указанных в настоящем пункт</w:t>
      </w:r>
      <w:r w:rsidR="006F3B86" w:rsidRPr="00473F40">
        <w:t>е, Покупатель обязан подписать а</w:t>
      </w:r>
      <w:r w:rsidRPr="00473F40">
        <w:t>кт или накладную ТОРГ-12 и передать указанные документы Поставщику лично под расписку или направить по факсу  с одновременной отправкой подписанного оригинала заказным письмом.</w:t>
      </w:r>
    </w:p>
    <w:p w:rsidR="002143D4" w:rsidRPr="00473F40" w:rsidRDefault="002143D4" w:rsidP="00455494">
      <w:pPr>
        <w:spacing w:line="276" w:lineRule="auto"/>
        <w:jc w:val="both"/>
        <w:rPr>
          <w:color w:val="215868" w:themeColor="accent5" w:themeShade="80"/>
          <w:sz w:val="24"/>
          <w:szCs w:val="24"/>
        </w:rPr>
      </w:pPr>
    </w:p>
    <w:p w:rsidR="00910F1A" w:rsidRPr="00473F40" w:rsidRDefault="00910F1A" w:rsidP="00AB6E5E">
      <w:pPr>
        <w:pStyle w:val="a3"/>
        <w:widowControl w:val="0"/>
        <w:numPr>
          <w:ilvl w:val="0"/>
          <w:numId w:val="7"/>
        </w:numPr>
        <w:spacing w:line="276" w:lineRule="auto"/>
        <w:rPr>
          <w:snapToGrid w:val="0"/>
          <w:szCs w:val="24"/>
          <w:lang w:val="ru-RU" w:eastAsia="en-US"/>
        </w:rPr>
      </w:pPr>
      <w:r w:rsidRPr="00473F40">
        <w:rPr>
          <w:snapToGrid w:val="0"/>
          <w:szCs w:val="24"/>
          <w:lang w:val="ru-RU" w:eastAsia="en-US"/>
        </w:rPr>
        <w:t>Требования к оформлению счетов-фактур</w:t>
      </w:r>
    </w:p>
    <w:p w:rsidR="00003737" w:rsidRPr="00132225" w:rsidRDefault="00067A85" w:rsidP="00455494">
      <w:pPr>
        <w:tabs>
          <w:tab w:val="left" w:pos="709"/>
        </w:tabs>
        <w:spacing w:line="276" w:lineRule="auto"/>
        <w:jc w:val="both"/>
        <w:rPr>
          <w:iCs/>
          <w:sz w:val="24"/>
          <w:szCs w:val="24"/>
        </w:rPr>
      </w:pPr>
      <w:r w:rsidRPr="00473F40">
        <w:rPr>
          <w:iCs/>
          <w:sz w:val="24"/>
          <w:szCs w:val="24"/>
        </w:rPr>
        <w:lastRenderedPageBreak/>
        <w:t xml:space="preserve">6.1. </w:t>
      </w:r>
      <w:r w:rsidRPr="00473F40">
        <w:rPr>
          <w:iCs/>
          <w:sz w:val="24"/>
          <w:szCs w:val="24"/>
        </w:rPr>
        <w:tab/>
      </w:r>
      <w:r w:rsidR="00003737" w:rsidRPr="00132225">
        <w:rPr>
          <w:iCs/>
          <w:sz w:val="24"/>
          <w:szCs w:val="24"/>
        </w:rPr>
        <w:t>Счета-фактуры, составляемые во исполнение обязатель</w:t>
      </w:r>
      <w:proofErr w:type="gramStart"/>
      <w:r w:rsidR="00003737" w:rsidRPr="00132225">
        <w:rPr>
          <w:iCs/>
          <w:sz w:val="24"/>
          <w:szCs w:val="24"/>
        </w:rPr>
        <w:t>ств  Ст</w:t>
      </w:r>
      <w:proofErr w:type="gramEnd"/>
      <w:r w:rsidR="00003737" w:rsidRPr="00132225">
        <w:rPr>
          <w:iCs/>
          <w:sz w:val="24"/>
          <w:szCs w:val="24"/>
        </w:rPr>
        <w:t>орон по Договору, должны быть оформлены в соот</w:t>
      </w:r>
      <w:r w:rsidR="00003737">
        <w:rPr>
          <w:iCs/>
          <w:sz w:val="24"/>
          <w:szCs w:val="24"/>
        </w:rPr>
        <w:t>ветствии с требованиями норм статьи</w:t>
      </w:r>
      <w:r w:rsidR="00003737" w:rsidRPr="00132225">
        <w:rPr>
          <w:iCs/>
          <w:sz w:val="24"/>
          <w:szCs w:val="24"/>
        </w:rPr>
        <w:t xml:space="preserve"> 168, 169 НК РФ и Постановления Правительства РФ от 26.12.2011г. № 1137.</w:t>
      </w:r>
      <w:r w:rsidR="00003737">
        <w:rPr>
          <w:iCs/>
          <w:sz w:val="24"/>
          <w:szCs w:val="24"/>
        </w:rPr>
        <w:t xml:space="preserve"> Счета-фактуры выставляются не позднее пяти календарных дн</w:t>
      </w:r>
      <w:r w:rsidR="00094DE4">
        <w:rPr>
          <w:iCs/>
          <w:sz w:val="24"/>
          <w:szCs w:val="24"/>
        </w:rPr>
        <w:t>ей считая со дня подписания Акта приема-передачи авто ГСМ</w:t>
      </w:r>
      <w:r w:rsidR="00003737">
        <w:rPr>
          <w:iCs/>
          <w:sz w:val="24"/>
          <w:szCs w:val="24"/>
        </w:rPr>
        <w:t>.</w:t>
      </w:r>
    </w:p>
    <w:p w:rsidR="00003737" w:rsidRPr="00132225" w:rsidRDefault="00003737" w:rsidP="00455494">
      <w:pPr>
        <w:tabs>
          <w:tab w:val="left" w:pos="709"/>
          <w:tab w:val="left" w:pos="851"/>
        </w:tabs>
        <w:spacing w:line="276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6.2.</w:t>
      </w:r>
      <w:r w:rsidRPr="00132225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ab/>
      </w:r>
      <w:r w:rsidRPr="00132225">
        <w:rPr>
          <w:iCs/>
          <w:sz w:val="24"/>
          <w:szCs w:val="24"/>
        </w:rPr>
        <w:t>Счета-фактуры, составляемые во исполнение обязатель</w:t>
      </w:r>
      <w:proofErr w:type="gramStart"/>
      <w:r w:rsidRPr="00132225">
        <w:rPr>
          <w:iCs/>
          <w:sz w:val="24"/>
          <w:szCs w:val="24"/>
        </w:rPr>
        <w:t>ств Ст</w:t>
      </w:r>
      <w:proofErr w:type="gramEnd"/>
      <w:r w:rsidRPr="00132225">
        <w:rPr>
          <w:iCs/>
          <w:sz w:val="24"/>
          <w:szCs w:val="24"/>
        </w:rPr>
        <w:t>орон по Договору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003737" w:rsidRPr="00132225" w:rsidRDefault="00003737" w:rsidP="00455494">
      <w:pPr>
        <w:tabs>
          <w:tab w:val="left" w:pos="709"/>
        </w:tabs>
        <w:spacing w:line="276" w:lineRule="auto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6.3. </w:t>
      </w:r>
      <w:r>
        <w:rPr>
          <w:iCs/>
          <w:sz w:val="24"/>
          <w:szCs w:val="24"/>
        </w:rPr>
        <w:tab/>
      </w:r>
      <w:r w:rsidRPr="00132225">
        <w:rPr>
          <w:iCs/>
          <w:sz w:val="24"/>
          <w:szCs w:val="24"/>
        </w:rPr>
        <w:t>Счета-фактуры, подписанные</w:t>
      </w:r>
      <w:r w:rsidRPr="00132225">
        <w:rPr>
          <w:sz w:val="24"/>
          <w:szCs w:val="24"/>
        </w:rPr>
        <w:t xml:space="preserve"> лицами, уполномоченными на то приказом (иным распорядительным документом) по организации или доверенностью от имени организации после расшифровки их подписи должны содержать реквизиты уполномочивающего документа (наименование, дата, номер).</w:t>
      </w:r>
    </w:p>
    <w:p w:rsidR="00003737" w:rsidRPr="00132225" w:rsidRDefault="00003737" w:rsidP="00455494">
      <w:pPr>
        <w:tabs>
          <w:tab w:val="left" w:pos="709"/>
        </w:tabs>
        <w:spacing w:line="276" w:lineRule="auto"/>
        <w:jc w:val="both"/>
        <w:rPr>
          <w:sz w:val="24"/>
          <w:szCs w:val="24"/>
        </w:rPr>
      </w:pPr>
      <w:r>
        <w:rPr>
          <w:iCs/>
          <w:sz w:val="24"/>
          <w:szCs w:val="24"/>
        </w:rPr>
        <w:t>6.4.</w:t>
      </w:r>
      <w:r>
        <w:rPr>
          <w:iCs/>
          <w:sz w:val="24"/>
          <w:szCs w:val="24"/>
        </w:rPr>
        <w:tab/>
      </w:r>
      <w:r>
        <w:rPr>
          <w:sz w:val="24"/>
          <w:szCs w:val="24"/>
        </w:rPr>
        <w:t>Поставщик 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трех дней после подписания настоящего Договора</w:t>
      </w:r>
      <w:r w:rsidRPr="00132225">
        <w:rPr>
          <w:sz w:val="24"/>
          <w:szCs w:val="24"/>
        </w:rPr>
        <w:t xml:space="preserve"> направляет Покупателю </w:t>
      </w:r>
      <w:r w:rsidRPr="00132225">
        <w:rPr>
          <w:iCs/>
          <w:sz w:val="24"/>
          <w:szCs w:val="24"/>
        </w:rPr>
        <w:t>надлежащим образом заверенные копии документов</w:t>
      </w:r>
      <w:r w:rsidRPr="00132225">
        <w:rPr>
          <w:sz w:val="24"/>
          <w:szCs w:val="24"/>
        </w:rPr>
        <w:t>, подтверждающих полномочия лиц подписывать счета-фактуры (</w:t>
      </w:r>
      <w:r>
        <w:rPr>
          <w:iCs/>
          <w:sz w:val="24"/>
          <w:szCs w:val="24"/>
        </w:rPr>
        <w:t>для руководителя —</w:t>
      </w:r>
      <w:r w:rsidRPr="00132225">
        <w:rPr>
          <w:iCs/>
          <w:sz w:val="24"/>
          <w:szCs w:val="24"/>
        </w:rPr>
        <w:t xml:space="preserve"> документ о назначении на должность руководителя, для главного бухгалтера – приказ о назначении на должность главного бухгалтера, для иных лиц – приказ или иной распорядительный документ, дов</w:t>
      </w:r>
      <w:r>
        <w:rPr>
          <w:iCs/>
          <w:sz w:val="24"/>
          <w:szCs w:val="24"/>
        </w:rPr>
        <w:t>еренность), а также предоставляет</w:t>
      </w:r>
      <w:r w:rsidRPr="00132225">
        <w:rPr>
          <w:iCs/>
          <w:sz w:val="24"/>
          <w:szCs w:val="24"/>
        </w:rPr>
        <w:t xml:space="preserve"> заверенные организацией образцы подписей вышеуказанных лиц. В случае изменения перечня лиц, имеющих вышеуказанные полномочия, Поставщик обязуется незамедлительно сообщить об этом Покупателю и предоставить указанные в настоящем пункте документы в отношении указанных лиц</w:t>
      </w:r>
      <w:r w:rsidRPr="00132225">
        <w:rPr>
          <w:sz w:val="24"/>
          <w:szCs w:val="24"/>
        </w:rPr>
        <w:t>.</w:t>
      </w:r>
    </w:p>
    <w:p w:rsidR="00003737" w:rsidRPr="00132225" w:rsidRDefault="00003737" w:rsidP="00455494">
      <w:pPr>
        <w:tabs>
          <w:tab w:val="left" w:pos="709"/>
        </w:tabs>
        <w:spacing w:line="276" w:lineRule="auto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6.5. </w:t>
      </w:r>
      <w:r>
        <w:rPr>
          <w:iCs/>
          <w:sz w:val="24"/>
          <w:szCs w:val="24"/>
        </w:rPr>
        <w:tab/>
      </w:r>
      <w:r w:rsidRPr="00132225">
        <w:rPr>
          <w:iCs/>
          <w:sz w:val="24"/>
          <w:szCs w:val="24"/>
        </w:rPr>
        <w:t xml:space="preserve">При подписании счетов-фактур </w:t>
      </w:r>
      <w:r w:rsidRPr="00132225">
        <w:rPr>
          <w:sz w:val="24"/>
          <w:szCs w:val="24"/>
        </w:rPr>
        <w:t xml:space="preserve">не допускается использование факсимильного воспроизведения подписи, либо иного аналога собственноручной подписи. </w:t>
      </w:r>
    </w:p>
    <w:p w:rsidR="00003737" w:rsidRPr="00132225" w:rsidRDefault="00003737" w:rsidP="00455494">
      <w:pPr>
        <w:tabs>
          <w:tab w:val="left" w:pos="709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6.6. </w:t>
      </w:r>
      <w:r>
        <w:rPr>
          <w:sz w:val="24"/>
          <w:szCs w:val="24"/>
        </w:rPr>
        <w:tab/>
      </w:r>
      <w:r w:rsidRPr="00132225">
        <w:rPr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в установленные НК РФ сроки, Покупатель вправе отсрочить соответствующий платеж на срок просрочки предоставления надлежаще оформленного оригинала счета-фактуры.</w:t>
      </w:r>
    </w:p>
    <w:p w:rsidR="00003737" w:rsidRDefault="00003737" w:rsidP="00455494">
      <w:pPr>
        <w:tabs>
          <w:tab w:val="left" w:pos="709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6.7. </w:t>
      </w:r>
      <w:r>
        <w:rPr>
          <w:sz w:val="24"/>
          <w:szCs w:val="24"/>
        </w:rPr>
        <w:tab/>
      </w:r>
      <w:r w:rsidRPr="002B7773">
        <w:rPr>
          <w:sz w:val="24"/>
          <w:szCs w:val="24"/>
        </w:rPr>
        <w:t>Сторона, получившая счет-фактуру,</w:t>
      </w:r>
      <w:r>
        <w:rPr>
          <w:sz w:val="24"/>
          <w:szCs w:val="24"/>
        </w:rPr>
        <w:t xml:space="preserve"> не соответствующую</w:t>
      </w:r>
      <w:r w:rsidRPr="002B7773">
        <w:rPr>
          <w:sz w:val="24"/>
          <w:szCs w:val="24"/>
        </w:rPr>
        <w:t xml:space="preserve"> требованиям Договора, </w:t>
      </w:r>
      <w:r>
        <w:rPr>
          <w:sz w:val="24"/>
          <w:szCs w:val="24"/>
        </w:rPr>
        <w:t xml:space="preserve">информирует </w:t>
      </w:r>
      <w:r w:rsidRPr="002B7773">
        <w:rPr>
          <w:sz w:val="24"/>
          <w:szCs w:val="24"/>
        </w:rPr>
        <w:t>другую Сторону об этом с указанием конкретных допущенных нарушений.</w:t>
      </w:r>
      <w:r w:rsidRPr="002B0CF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Срок замены </w:t>
      </w:r>
      <w:proofErr w:type="spellStart"/>
      <w:proofErr w:type="gramStart"/>
      <w:r>
        <w:rPr>
          <w:sz w:val="24"/>
          <w:szCs w:val="24"/>
        </w:rPr>
        <w:t>счет-фактуры</w:t>
      </w:r>
      <w:proofErr w:type="spellEnd"/>
      <w:proofErr w:type="gramEnd"/>
      <w:r>
        <w:rPr>
          <w:sz w:val="24"/>
          <w:szCs w:val="24"/>
        </w:rPr>
        <w:t xml:space="preserve"> Стороной, направившей  Счет-фактуру с нарушениями, составляет </w:t>
      </w:r>
      <w:r w:rsidRPr="008F3087">
        <w:rPr>
          <w:sz w:val="24"/>
          <w:szCs w:val="24"/>
        </w:rPr>
        <w:t xml:space="preserve"> 5</w:t>
      </w:r>
      <w:r>
        <w:rPr>
          <w:sz w:val="24"/>
          <w:szCs w:val="24"/>
        </w:rPr>
        <w:t xml:space="preserve"> (Пять) рабочих дней с даты получения соответствующего требования. </w:t>
      </w:r>
    </w:p>
    <w:p w:rsidR="00AC2853" w:rsidRDefault="00AC2853" w:rsidP="00AC2853">
      <w:pPr>
        <w:shd w:val="clear" w:color="auto" w:fill="FFFFFF"/>
        <w:ind w:left="5"/>
        <w:jc w:val="center"/>
        <w:rPr>
          <w:b/>
          <w:bCs/>
          <w:color w:val="000000"/>
          <w:sz w:val="24"/>
          <w:szCs w:val="24"/>
        </w:rPr>
      </w:pPr>
    </w:p>
    <w:p w:rsidR="00AC2853" w:rsidRDefault="00AC2853" w:rsidP="00AC2853">
      <w:pPr>
        <w:shd w:val="clear" w:color="auto" w:fill="FFFFFF"/>
        <w:ind w:left="5"/>
        <w:jc w:val="center"/>
      </w:pPr>
      <w:r>
        <w:rPr>
          <w:b/>
          <w:bCs/>
          <w:color w:val="000000"/>
          <w:sz w:val="24"/>
          <w:szCs w:val="24"/>
        </w:rPr>
        <w:t>7.    Требования к оформлению актов по Договору</w:t>
      </w:r>
    </w:p>
    <w:p w:rsidR="00AC2853" w:rsidRDefault="00AC2853" w:rsidP="00AC2853">
      <w:pPr>
        <w:shd w:val="clear" w:color="auto" w:fill="FFFFFF"/>
        <w:tabs>
          <w:tab w:val="left" w:pos="720"/>
        </w:tabs>
        <w:spacing w:before="322" w:line="317" w:lineRule="exact"/>
      </w:pPr>
      <w:r>
        <w:rPr>
          <w:color w:val="000000"/>
          <w:spacing w:val="-9"/>
          <w:sz w:val="24"/>
          <w:szCs w:val="24"/>
        </w:rPr>
        <w:t>7.1.</w:t>
      </w:r>
      <w:r>
        <w:rPr>
          <w:color w:val="000000"/>
          <w:sz w:val="24"/>
          <w:szCs w:val="24"/>
        </w:rPr>
        <w:tab/>
        <w:t>Акты, оформляемые во исполнение обязатель</w:t>
      </w:r>
      <w:proofErr w:type="gramStart"/>
      <w:r>
        <w:rPr>
          <w:color w:val="000000"/>
          <w:sz w:val="24"/>
          <w:szCs w:val="24"/>
        </w:rPr>
        <w:t>ств Ст</w:t>
      </w:r>
      <w:proofErr w:type="gramEnd"/>
      <w:r>
        <w:rPr>
          <w:color w:val="000000"/>
          <w:sz w:val="24"/>
          <w:szCs w:val="24"/>
        </w:rPr>
        <w:t>орон по Договору:</w:t>
      </w:r>
    </w:p>
    <w:p w:rsidR="00AC2853" w:rsidRDefault="00AC2853" w:rsidP="00AB6E5E">
      <w:pPr>
        <w:widowControl w:val="0"/>
        <w:numPr>
          <w:ilvl w:val="0"/>
          <w:numId w:val="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317" w:lineRule="exact"/>
        <w:ind w:left="5" w:right="10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должны быть подписаны уполномоченными представителями и скреплены печатью каждой из </w:t>
      </w:r>
      <w:r>
        <w:rPr>
          <w:color w:val="000000"/>
          <w:sz w:val="24"/>
          <w:szCs w:val="24"/>
        </w:rPr>
        <w:t>Сторон;</w:t>
      </w:r>
    </w:p>
    <w:p w:rsidR="00AC2853" w:rsidRDefault="00AC2853" w:rsidP="00AB6E5E">
      <w:pPr>
        <w:widowControl w:val="0"/>
        <w:numPr>
          <w:ilvl w:val="0"/>
          <w:numId w:val="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317" w:lineRule="exact"/>
        <w:ind w:left="5" w:right="5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z w:val="24"/>
          <w:szCs w:val="24"/>
        </w:rPr>
        <w:t xml:space="preserve">должны содержать расшифровки подписей подписантов с указанием их должностей, </w:t>
      </w:r>
      <w:r>
        <w:rPr>
          <w:color w:val="000000"/>
          <w:spacing w:val="-1"/>
          <w:sz w:val="24"/>
          <w:szCs w:val="24"/>
        </w:rPr>
        <w:t xml:space="preserve">фамилий и инициалов. Использование факсимильного воспроизведения подписи либо иного аналога </w:t>
      </w:r>
      <w:r>
        <w:rPr>
          <w:color w:val="000000"/>
          <w:sz w:val="24"/>
          <w:szCs w:val="24"/>
        </w:rPr>
        <w:t xml:space="preserve">собственноручной подписи не допускается. Документы (или копии таких документов, заверенные </w:t>
      </w:r>
      <w:r>
        <w:rPr>
          <w:color w:val="000000"/>
          <w:spacing w:val="-1"/>
          <w:sz w:val="24"/>
          <w:szCs w:val="24"/>
        </w:rPr>
        <w:t xml:space="preserve">надлежащим образом), подтверждающие полномочия лиц, подписывающих акты по Договору, </w:t>
      </w:r>
      <w:r>
        <w:rPr>
          <w:color w:val="000000"/>
          <w:sz w:val="24"/>
          <w:szCs w:val="24"/>
        </w:rPr>
        <w:t>предоставляются соответствующей Стороне вместе с оригиналами актов.</w:t>
      </w:r>
    </w:p>
    <w:p w:rsidR="00AC2853" w:rsidRDefault="00AC2853" w:rsidP="00AC2853">
      <w:pPr>
        <w:rPr>
          <w:sz w:val="2"/>
          <w:szCs w:val="2"/>
        </w:rPr>
      </w:pPr>
    </w:p>
    <w:p w:rsidR="00AC2853" w:rsidRDefault="00AC2853" w:rsidP="00AB6E5E">
      <w:pPr>
        <w:widowControl w:val="0"/>
        <w:numPr>
          <w:ilvl w:val="0"/>
          <w:numId w:val="1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17" w:lineRule="exact"/>
        <w:ind w:right="10"/>
        <w:jc w:val="both"/>
        <w:rPr>
          <w:color w:val="000000"/>
          <w:spacing w:val="-9"/>
          <w:sz w:val="24"/>
          <w:szCs w:val="24"/>
        </w:rPr>
      </w:pPr>
      <w:r>
        <w:rPr>
          <w:color w:val="000000"/>
          <w:sz w:val="24"/>
          <w:szCs w:val="24"/>
        </w:rPr>
        <w:t xml:space="preserve">Акты по Договору должны быть подписаны в Срок, указанный в Договоре. В случае несогласия с положениями Акта Сторона обязана направить другой Стороне мотивированный отказ </w:t>
      </w:r>
      <w:r>
        <w:rPr>
          <w:color w:val="000000"/>
          <w:spacing w:val="-1"/>
          <w:sz w:val="24"/>
          <w:szCs w:val="24"/>
        </w:rPr>
        <w:t xml:space="preserve">от подписания акта не позднее срока, установленного Договором для подписания соответствующего </w:t>
      </w:r>
      <w:r>
        <w:rPr>
          <w:color w:val="000000"/>
          <w:sz w:val="24"/>
          <w:szCs w:val="24"/>
        </w:rPr>
        <w:t>акта.</w:t>
      </w:r>
    </w:p>
    <w:p w:rsidR="00AC2853" w:rsidRDefault="00AC2853" w:rsidP="00AB6E5E">
      <w:pPr>
        <w:widowControl w:val="0"/>
        <w:numPr>
          <w:ilvl w:val="0"/>
          <w:numId w:val="1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17" w:lineRule="exact"/>
        <w:ind w:right="10"/>
        <w:jc w:val="both"/>
        <w:rPr>
          <w:color w:val="000000"/>
          <w:spacing w:val="-9"/>
          <w:sz w:val="24"/>
          <w:szCs w:val="24"/>
        </w:rPr>
      </w:pPr>
      <w:r>
        <w:rPr>
          <w:color w:val="000000"/>
          <w:sz w:val="24"/>
          <w:szCs w:val="24"/>
        </w:rPr>
        <w:t>Невозвращение Стороной, которой акт был направлен на подписание, акта, подписанного согласно требованиям настоящего раздела, в срок, установленный Договором, Стороне, направившей такой акт, и не направление при этом мотивированного отказа от подписания акта в указанный срок рассматривается Сторонами как необоснованное уклонение от подписания акта.</w:t>
      </w:r>
    </w:p>
    <w:p w:rsidR="00AC2853" w:rsidRDefault="00AC2853" w:rsidP="00AB6E5E">
      <w:pPr>
        <w:widowControl w:val="0"/>
        <w:numPr>
          <w:ilvl w:val="0"/>
          <w:numId w:val="1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17" w:lineRule="exact"/>
        <w:ind w:right="5"/>
        <w:jc w:val="both"/>
        <w:rPr>
          <w:color w:val="000000"/>
          <w:spacing w:val="-9"/>
          <w:sz w:val="24"/>
          <w:szCs w:val="24"/>
        </w:rPr>
      </w:pPr>
      <w:r>
        <w:rPr>
          <w:color w:val="000000"/>
          <w:sz w:val="24"/>
          <w:szCs w:val="24"/>
        </w:rPr>
        <w:t>В случае необоснованного уклонения любой из Сторон от подписания направленного ей акта по Договору, соответствующий акт считается принятым этой Стороной по умолчанию.</w:t>
      </w:r>
    </w:p>
    <w:p w:rsidR="00AC2853" w:rsidRDefault="00AC2853" w:rsidP="00AB6E5E">
      <w:pPr>
        <w:widowControl w:val="0"/>
        <w:numPr>
          <w:ilvl w:val="0"/>
          <w:numId w:val="1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17" w:lineRule="exact"/>
        <w:ind w:right="5"/>
        <w:jc w:val="both"/>
        <w:rPr>
          <w:color w:val="000000"/>
          <w:spacing w:val="-9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lastRenderedPageBreak/>
        <w:t xml:space="preserve">Акты могут направляться Сторонами с использованием </w:t>
      </w:r>
      <w:proofErr w:type="spellStart"/>
      <w:r>
        <w:rPr>
          <w:color w:val="000000"/>
          <w:spacing w:val="-1"/>
          <w:sz w:val="24"/>
          <w:szCs w:val="24"/>
        </w:rPr>
        <w:t>факсовой</w:t>
      </w:r>
      <w:proofErr w:type="spellEnd"/>
      <w:r>
        <w:rPr>
          <w:color w:val="000000"/>
          <w:spacing w:val="-1"/>
          <w:sz w:val="24"/>
          <w:szCs w:val="24"/>
        </w:rPr>
        <w:t xml:space="preserve">, телеграфной, почтовой, </w:t>
      </w:r>
      <w:r>
        <w:rPr>
          <w:color w:val="000000"/>
          <w:spacing w:val="-2"/>
          <w:sz w:val="24"/>
          <w:szCs w:val="24"/>
        </w:rPr>
        <w:t xml:space="preserve">курьерской, электронной связи по реквизитам, указанными в разделе 13 Договора. Акт считается </w:t>
      </w:r>
      <w:r>
        <w:rPr>
          <w:color w:val="000000"/>
          <w:spacing w:val="-5"/>
          <w:sz w:val="24"/>
          <w:szCs w:val="24"/>
        </w:rPr>
        <w:t xml:space="preserve">полученным Стороной с момента, обозначенного в соответствующем уведомлении о вручении/доставке </w:t>
      </w:r>
      <w:r>
        <w:rPr>
          <w:color w:val="000000"/>
          <w:sz w:val="24"/>
          <w:szCs w:val="24"/>
        </w:rPr>
        <w:t>или в уведомлении о получении/прочтении.</w:t>
      </w:r>
    </w:p>
    <w:p w:rsidR="00AC2853" w:rsidRDefault="00AC2853" w:rsidP="00AB6E5E">
      <w:pPr>
        <w:widowControl w:val="0"/>
        <w:numPr>
          <w:ilvl w:val="0"/>
          <w:numId w:val="1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17" w:lineRule="exact"/>
        <w:ind w:right="24"/>
        <w:jc w:val="both"/>
        <w:rPr>
          <w:color w:val="000000"/>
          <w:spacing w:val="-9"/>
          <w:sz w:val="24"/>
          <w:szCs w:val="24"/>
        </w:rPr>
      </w:pPr>
      <w:r>
        <w:rPr>
          <w:color w:val="000000"/>
          <w:sz w:val="24"/>
          <w:szCs w:val="24"/>
        </w:rPr>
        <w:t>Акт, полученный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AC2853" w:rsidRDefault="00AC2853" w:rsidP="00AB6E5E">
      <w:pPr>
        <w:widowControl w:val="0"/>
        <w:numPr>
          <w:ilvl w:val="0"/>
          <w:numId w:val="1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17" w:lineRule="exact"/>
        <w:jc w:val="both"/>
        <w:rPr>
          <w:color w:val="000000"/>
          <w:spacing w:val="-9"/>
          <w:sz w:val="24"/>
          <w:szCs w:val="24"/>
        </w:rPr>
      </w:pPr>
      <w:proofErr w:type="gramStart"/>
      <w:r>
        <w:rPr>
          <w:color w:val="000000"/>
          <w:spacing w:val="-8"/>
          <w:sz w:val="24"/>
          <w:szCs w:val="24"/>
        </w:rPr>
        <w:t xml:space="preserve">Акты, переданные посредством </w:t>
      </w:r>
      <w:proofErr w:type="spellStart"/>
      <w:r>
        <w:rPr>
          <w:color w:val="000000"/>
          <w:spacing w:val="-8"/>
          <w:sz w:val="24"/>
          <w:szCs w:val="24"/>
        </w:rPr>
        <w:t>факсовой</w:t>
      </w:r>
      <w:proofErr w:type="spellEnd"/>
      <w:r>
        <w:rPr>
          <w:color w:val="000000"/>
          <w:spacing w:val="-8"/>
          <w:sz w:val="24"/>
          <w:szCs w:val="24"/>
        </w:rPr>
        <w:t xml:space="preserve">, электронной связи будут иметь юридическую силу при </w:t>
      </w:r>
      <w:r>
        <w:rPr>
          <w:color w:val="000000"/>
          <w:sz w:val="24"/>
          <w:szCs w:val="24"/>
        </w:rPr>
        <w:t>условии, если выбранный способ связи позволяет достоверно установить, что акт исходит от Стороны по Договору (ч. 2 ст. 434 ГК РФ) и, что не позднее 30 (тридцати) дней с даты подписания акта Сторонами будет произведен обмен оригинальными экземплярами.</w:t>
      </w:r>
      <w:proofErr w:type="gramEnd"/>
    </w:p>
    <w:p w:rsidR="00BC7151" w:rsidRPr="00473F40" w:rsidRDefault="00BC7151" w:rsidP="00455494">
      <w:pPr>
        <w:tabs>
          <w:tab w:val="left" w:pos="709"/>
        </w:tabs>
        <w:spacing w:line="276" w:lineRule="auto"/>
        <w:jc w:val="both"/>
        <w:rPr>
          <w:color w:val="215868" w:themeColor="accent5" w:themeShade="80"/>
          <w:sz w:val="24"/>
          <w:szCs w:val="24"/>
        </w:rPr>
      </w:pPr>
    </w:p>
    <w:p w:rsidR="0054112F" w:rsidRPr="00AC2853" w:rsidRDefault="00AC2853" w:rsidP="00AC2853">
      <w:pPr>
        <w:spacing w:line="276" w:lineRule="auto"/>
        <w:jc w:val="center"/>
        <w:rPr>
          <w:b/>
          <w:sz w:val="24"/>
          <w:szCs w:val="24"/>
        </w:rPr>
      </w:pPr>
      <w:r w:rsidRPr="00AC2853">
        <w:rPr>
          <w:b/>
          <w:sz w:val="24"/>
          <w:szCs w:val="24"/>
        </w:rPr>
        <w:t xml:space="preserve">8.    </w:t>
      </w:r>
      <w:r w:rsidR="0054112F" w:rsidRPr="00AC2853">
        <w:rPr>
          <w:b/>
          <w:sz w:val="24"/>
          <w:szCs w:val="24"/>
        </w:rPr>
        <w:t>Обстоятельства непреодолимой силы (форс-мажор)</w:t>
      </w:r>
    </w:p>
    <w:p w:rsidR="00BC7151" w:rsidRPr="00473F40" w:rsidRDefault="00BC7151" w:rsidP="00455494">
      <w:pPr>
        <w:spacing w:line="276" w:lineRule="auto"/>
        <w:ind w:left="360"/>
        <w:contextualSpacing/>
        <w:rPr>
          <w:b/>
          <w:sz w:val="24"/>
          <w:szCs w:val="24"/>
        </w:rPr>
      </w:pPr>
    </w:p>
    <w:p w:rsidR="007A4B4C" w:rsidRPr="00473F40" w:rsidRDefault="00AC2853" w:rsidP="00AC2853">
      <w:pPr>
        <w:tabs>
          <w:tab w:val="left" w:pos="709"/>
        </w:tabs>
        <w:spacing w:line="276" w:lineRule="auto"/>
        <w:contextualSpacing/>
        <w:jc w:val="both"/>
        <w:rPr>
          <w:rFonts w:eastAsia="MS Mincho"/>
          <w:b/>
          <w:sz w:val="24"/>
          <w:szCs w:val="24"/>
          <w:lang w:eastAsia="en-US"/>
        </w:rPr>
      </w:pPr>
      <w:r>
        <w:rPr>
          <w:rFonts w:eastAsia="MS Mincho"/>
          <w:sz w:val="24"/>
          <w:szCs w:val="24"/>
          <w:lang w:eastAsia="en-US"/>
        </w:rPr>
        <w:t xml:space="preserve">8.1.        </w:t>
      </w:r>
      <w:r w:rsidR="007A4B4C" w:rsidRPr="00473F40">
        <w:rPr>
          <w:rFonts w:eastAsia="MS Mincho"/>
          <w:sz w:val="24"/>
          <w:szCs w:val="24"/>
          <w:lang w:eastAsia="en-US"/>
        </w:rPr>
        <w:t>Стороны не несут ответственности за неисполнение или ненадлежащее исполнение любого из своих обязательств, если 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Стороны, наступившими после заключения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 и другие подобные обстоятельства, если они непосредственно повлияли на исполнение Договора.</w:t>
      </w:r>
    </w:p>
    <w:p w:rsidR="007A4B4C" w:rsidRPr="00473F40" w:rsidRDefault="00AC2853" w:rsidP="00AC2853">
      <w:pPr>
        <w:tabs>
          <w:tab w:val="left" w:pos="709"/>
        </w:tabs>
        <w:spacing w:line="276" w:lineRule="auto"/>
        <w:contextualSpacing/>
        <w:jc w:val="both"/>
        <w:rPr>
          <w:rFonts w:eastAsia="MS Mincho"/>
          <w:sz w:val="24"/>
          <w:szCs w:val="24"/>
          <w:lang w:eastAsia="en-US"/>
        </w:rPr>
      </w:pPr>
      <w:r>
        <w:rPr>
          <w:rFonts w:eastAsia="MS Mincho"/>
          <w:sz w:val="24"/>
          <w:szCs w:val="24"/>
          <w:lang w:eastAsia="en-US"/>
        </w:rPr>
        <w:t xml:space="preserve">8.2.     </w:t>
      </w:r>
      <w:r w:rsidR="007A4B4C" w:rsidRPr="00473F40">
        <w:rPr>
          <w:rFonts w:eastAsia="MS Mincho"/>
          <w:sz w:val="24"/>
          <w:szCs w:val="24"/>
          <w:lang w:eastAsia="en-US"/>
        </w:rPr>
        <w:t xml:space="preserve"> Время, которое требуется Сторонам для исполнения своих обязательств по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7A4B4C" w:rsidRPr="00473F40" w:rsidRDefault="00AC2853" w:rsidP="00AC2853">
      <w:pPr>
        <w:tabs>
          <w:tab w:val="left" w:pos="709"/>
        </w:tabs>
        <w:spacing w:line="276" w:lineRule="auto"/>
        <w:contextualSpacing/>
        <w:jc w:val="both"/>
        <w:rPr>
          <w:rFonts w:eastAsia="MS Mincho"/>
          <w:sz w:val="24"/>
          <w:szCs w:val="24"/>
          <w:lang w:eastAsia="en-US"/>
        </w:rPr>
      </w:pPr>
      <w:r>
        <w:rPr>
          <w:rFonts w:eastAsia="MS Mincho"/>
          <w:sz w:val="24"/>
          <w:szCs w:val="24"/>
          <w:lang w:eastAsia="en-US"/>
        </w:rPr>
        <w:t xml:space="preserve">8.3.   </w:t>
      </w:r>
      <w:r w:rsidR="007A4B4C" w:rsidRPr="00473F40">
        <w:rPr>
          <w:rFonts w:eastAsia="MS Mincho"/>
          <w:sz w:val="24"/>
          <w:szCs w:val="24"/>
          <w:lang w:eastAsia="en-US"/>
        </w:rPr>
        <w:t>В случае продолжительности обстоятельств непреодолимой силы более 30 (Тридцати) календарных дней, любая из Сторон имеет право расторгнуть Договор по письменному уведомлению другой Стороны не менее</w:t>
      </w:r>
      <w:proofErr w:type="gramStart"/>
      <w:r w:rsidR="007A4B4C" w:rsidRPr="00473F40">
        <w:rPr>
          <w:rFonts w:eastAsia="MS Mincho"/>
          <w:sz w:val="24"/>
          <w:szCs w:val="24"/>
          <w:lang w:eastAsia="en-US"/>
        </w:rPr>
        <w:t>,</w:t>
      </w:r>
      <w:proofErr w:type="gramEnd"/>
      <w:r w:rsidR="007A4B4C" w:rsidRPr="00473F40">
        <w:rPr>
          <w:rFonts w:eastAsia="MS Mincho"/>
          <w:sz w:val="24"/>
          <w:szCs w:val="24"/>
          <w:lang w:eastAsia="en-US"/>
        </w:rPr>
        <w:t xml:space="preserve"> чем за 10 (Десять) календарных дней до предполагаемой даты расторжения Договора.</w:t>
      </w:r>
    </w:p>
    <w:p w:rsidR="007A4B4C" w:rsidRPr="00473F40" w:rsidRDefault="00AC2853" w:rsidP="00AC2853">
      <w:pPr>
        <w:tabs>
          <w:tab w:val="left" w:pos="709"/>
        </w:tabs>
        <w:spacing w:line="276" w:lineRule="auto"/>
        <w:contextualSpacing/>
        <w:jc w:val="both"/>
        <w:rPr>
          <w:rFonts w:eastAsia="MS Mincho"/>
          <w:sz w:val="24"/>
          <w:szCs w:val="24"/>
          <w:lang w:eastAsia="en-US"/>
        </w:rPr>
      </w:pPr>
      <w:r>
        <w:rPr>
          <w:rFonts w:eastAsia="MS Mincho"/>
          <w:sz w:val="24"/>
          <w:szCs w:val="24"/>
          <w:lang w:eastAsia="en-US"/>
        </w:rPr>
        <w:t xml:space="preserve">8.4.      </w:t>
      </w:r>
      <w:r w:rsidR="007A4B4C" w:rsidRPr="00473F40">
        <w:rPr>
          <w:rFonts w:eastAsia="MS Mincho"/>
          <w:sz w:val="24"/>
          <w:szCs w:val="24"/>
          <w:lang w:eastAsia="en-US"/>
        </w:rPr>
        <w:t xml:space="preserve"> Несмотря на наступление обстоятельств непреодолимой силы, перед прекращением Договора вследствие указанных обстоятельств, Стороны осуществляют окончательные взаиморасчеты.</w:t>
      </w:r>
    </w:p>
    <w:p w:rsidR="007A4B4C" w:rsidRPr="00473F40" w:rsidRDefault="00AC2853" w:rsidP="00AC2853">
      <w:pPr>
        <w:tabs>
          <w:tab w:val="left" w:pos="709"/>
        </w:tabs>
        <w:spacing w:line="276" w:lineRule="auto"/>
        <w:contextualSpacing/>
        <w:jc w:val="both"/>
        <w:rPr>
          <w:rFonts w:eastAsia="MS Mincho"/>
          <w:sz w:val="24"/>
          <w:szCs w:val="24"/>
          <w:lang w:eastAsia="en-US"/>
        </w:rPr>
      </w:pPr>
      <w:r>
        <w:rPr>
          <w:rFonts w:eastAsia="MS Mincho"/>
          <w:sz w:val="24"/>
          <w:szCs w:val="24"/>
          <w:lang w:eastAsia="en-US"/>
        </w:rPr>
        <w:t xml:space="preserve">8.5.       </w:t>
      </w:r>
      <w:r w:rsidR="007A4B4C" w:rsidRPr="00473F40">
        <w:rPr>
          <w:rFonts w:eastAsia="MS Mincho"/>
          <w:sz w:val="24"/>
          <w:szCs w:val="24"/>
          <w:lang w:eastAsia="en-US"/>
        </w:rPr>
        <w:t>Сторона, для которой стало невозможным исполнение обязательств по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(Тридцати)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BC7151" w:rsidRPr="00473F40" w:rsidRDefault="00BC7151" w:rsidP="00455494">
      <w:pPr>
        <w:spacing w:line="276" w:lineRule="auto"/>
        <w:contextualSpacing/>
        <w:jc w:val="both"/>
        <w:rPr>
          <w:rFonts w:eastAsia="MS Mincho"/>
          <w:color w:val="215868" w:themeColor="accent5" w:themeShade="80"/>
          <w:sz w:val="24"/>
          <w:szCs w:val="24"/>
          <w:lang w:eastAsia="en-US"/>
        </w:rPr>
      </w:pPr>
    </w:p>
    <w:p w:rsidR="0054112F" w:rsidRPr="00AC2853" w:rsidRDefault="00AC2853" w:rsidP="00AC2853">
      <w:pPr>
        <w:spacing w:line="276" w:lineRule="auto"/>
        <w:jc w:val="center"/>
        <w:rPr>
          <w:b/>
          <w:snapToGrid w:val="0"/>
          <w:sz w:val="24"/>
          <w:szCs w:val="24"/>
          <w:lang w:eastAsia="en-US"/>
        </w:rPr>
      </w:pPr>
      <w:r w:rsidRPr="00AC2853">
        <w:rPr>
          <w:b/>
          <w:snapToGrid w:val="0"/>
          <w:sz w:val="24"/>
          <w:szCs w:val="24"/>
          <w:lang w:eastAsia="en-US"/>
        </w:rPr>
        <w:t xml:space="preserve">9.   </w:t>
      </w:r>
      <w:r w:rsidR="007218B0" w:rsidRPr="00AC2853">
        <w:rPr>
          <w:b/>
          <w:snapToGrid w:val="0"/>
          <w:sz w:val="24"/>
          <w:szCs w:val="24"/>
          <w:lang w:eastAsia="en-US"/>
        </w:rPr>
        <w:t>Ответственность С</w:t>
      </w:r>
      <w:r w:rsidR="0054112F" w:rsidRPr="00AC2853">
        <w:rPr>
          <w:b/>
          <w:snapToGrid w:val="0"/>
          <w:sz w:val="24"/>
          <w:szCs w:val="24"/>
          <w:lang w:eastAsia="en-US"/>
        </w:rPr>
        <w:t>торон</w:t>
      </w:r>
    </w:p>
    <w:p w:rsidR="00BC7151" w:rsidRPr="00AC2853" w:rsidRDefault="00BC7151" w:rsidP="00455494">
      <w:pPr>
        <w:spacing w:line="276" w:lineRule="auto"/>
        <w:ind w:left="360"/>
        <w:rPr>
          <w:b/>
          <w:snapToGrid w:val="0"/>
          <w:sz w:val="24"/>
          <w:szCs w:val="24"/>
          <w:lang w:eastAsia="en-US"/>
        </w:rPr>
      </w:pPr>
    </w:p>
    <w:p w:rsidR="009323FB" w:rsidRPr="00473F40" w:rsidRDefault="00AC2853" w:rsidP="00455494">
      <w:pPr>
        <w:pStyle w:val="a3"/>
        <w:widowControl w:val="0"/>
        <w:spacing w:line="276" w:lineRule="auto"/>
        <w:jc w:val="both"/>
        <w:rPr>
          <w:b w:val="0"/>
          <w:szCs w:val="24"/>
          <w:lang w:val="ru-RU"/>
        </w:rPr>
      </w:pPr>
      <w:r>
        <w:rPr>
          <w:b w:val="0"/>
          <w:snapToGrid w:val="0"/>
          <w:szCs w:val="24"/>
          <w:lang w:val="ru-RU" w:eastAsia="en-US"/>
        </w:rPr>
        <w:t>9</w:t>
      </w:r>
      <w:r w:rsidR="00BC7151" w:rsidRPr="00473F40">
        <w:rPr>
          <w:b w:val="0"/>
          <w:snapToGrid w:val="0"/>
          <w:szCs w:val="24"/>
          <w:lang w:val="ru-RU" w:eastAsia="en-US"/>
        </w:rPr>
        <w:t xml:space="preserve">.1. </w:t>
      </w:r>
      <w:r w:rsidR="00BC7151" w:rsidRPr="00473F40">
        <w:rPr>
          <w:b w:val="0"/>
          <w:snapToGrid w:val="0"/>
          <w:szCs w:val="24"/>
          <w:lang w:val="ru-RU" w:eastAsia="en-US"/>
        </w:rPr>
        <w:tab/>
      </w:r>
      <w:r w:rsidR="0054112F" w:rsidRPr="00473F40">
        <w:rPr>
          <w:b w:val="0"/>
          <w:szCs w:val="24"/>
          <w:lang w:val="ru-RU"/>
        </w:rPr>
        <w:t xml:space="preserve">За </w:t>
      </w:r>
      <w:r w:rsidR="009323FB" w:rsidRPr="00473F40">
        <w:rPr>
          <w:b w:val="0"/>
          <w:szCs w:val="24"/>
          <w:lang w:val="ru-RU"/>
        </w:rPr>
        <w:t>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условиями Договора.</w:t>
      </w:r>
    </w:p>
    <w:p w:rsidR="00C35594" w:rsidRPr="00473F40" w:rsidRDefault="00AC2853" w:rsidP="00455494">
      <w:pPr>
        <w:pStyle w:val="a3"/>
        <w:widowControl w:val="0"/>
        <w:spacing w:line="276" w:lineRule="auto"/>
        <w:jc w:val="both"/>
        <w:rPr>
          <w:b w:val="0"/>
          <w:snapToGrid w:val="0"/>
          <w:szCs w:val="24"/>
          <w:lang w:val="ru-RU" w:eastAsia="en-US"/>
        </w:rPr>
      </w:pPr>
      <w:r>
        <w:rPr>
          <w:b w:val="0"/>
          <w:snapToGrid w:val="0"/>
          <w:szCs w:val="24"/>
          <w:lang w:val="ru-RU" w:eastAsia="en-US"/>
        </w:rPr>
        <w:t>9</w:t>
      </w:r>
      <w:r w:rsidR="00F35091" w:rsidRPr="00473F40">
        <w:rPr>
          <w:b w:val="0"/>
          <w:snapToGrid w:val="0"/>
          <w:szCs w:val="24"/>
          <w:lang w:val="ru-RU" w:eastAsia="en-US"/>
        </w:rPr>
        <w:t>.2.</w:t>
      </w:r>
      <w:r w:rsidR="0054112F" w:rsidRPr="00473F40">
        <w:rPr>
          <w:b w:val="0"/>
          <w:snapToGrid w:val="0"/>
          <w:szCs w:val="24"/>
          <w:lang w:val="ru-RU" w:eastAsia="en-US"/>
        </w:rPr>
        <w:t xml:space="preserve"> </w:t>
      </w:r>
      <w:r w:rsidR="00BC7151" w:rsidRPr="00473F40">
        <w:rPr>
          <w:b w:val="0"/>
          <w:snapToGrid w:val="0"/>
          <w:szCs w:val="24"/>
          <w:lang w:val="ru-RU" w:eastAsia="en-US"/>
        </w:rPr>
        <w:tab/>
      </w:r>
      <w:r w:rsidR="0054112F" w:rsidRPr="00473F40">
        <w:rPr>
          <w:b w:val="0"/>
          <w:snapToGrid w:val="0"/>
          <w:szCs w:val="24"/>
          <w:lang w:val="ru-RU" w:eastAsia="en-US"/>
        </w:rPr>
        <w:t xml:space="preserve">В случае нарушения Поставщиком  сроков  поставки </w:t>
      </w:r>
      <w:r w:rsidR="00526312" w:rsidRPr="00473F40">
        <w:rPr>
          <w:b w:val="0"/>
          <w:snapToGrid w:val="0"/>
          <w:szCs w:val="24"/>
          <w:lang w:val="ru-RU" w:eastAsia="en-US"/>
        </w:rPr>
        <w:t xml:space="preserve"> </w:t>
      </w:r>
      <w:r w:rsidR="00E61287" w:rsidRPr="00473F40">
        <w:rPr>
          <w:b w:val="0"/>
          <w:snapToGrid w:val="0"/>
          <w:szCs w:val="24"/>
          <w:lang w:val="ru-RU" w:eastAsia="en-US"/>
        </w:rPr>
        <w:t xml:space="preserve">Авто ГСМ </w:t>
      </w:r>
      <w:r w:rsidR="0054112F" w:rsidRPr="00473F40">
        <w:rPr>
          <w:b w:val="0"/>
          <w:snapToGrid w:val="0"/>
          <w:szCs w:val="24"/>
          <w:lang w:val="ru-RU" w:eastAsia="en-US"/>
        </w:rPr>
        <w:t>Покупатель вправе требовать от Поставщика уплаты неустойки в форме пени в размере 0,1% от стоимости не</w:t>
      </w:r>
      <w:r w:rsidR="003F1CE1" w:rsidRPr="00473F40">
        <w:rPr>
          <w:b w:val="0"/>
          <w:snapToGrid w:val="0"/>
          <w:szCs w:val="24"/>
          <w:lang w:val="ru-RU" w:eastAsia="en-US"/>
        </w:rPr>
        <w:t xml:space="preserve"> </w:t>
      </w:r>
      <w:r w:rsidR="0054112F" w:rsidRPr="00473F40">
        <w:rPr>
          <w:b w:val="0"/>
          <w:snapToGrid w:val="0"/>
          <w:szCs w:val="24"/>
          <w:lang w:val="ru-RU" w:eastAsia="en-US"/>
        </w:rPr>
        <w:t xml:space="preserve">поставленного в срок </w:t>
      </w:r>
      <w:r w:rsidR="00E61287" w:rsidRPr="00473F40">
        <w:rPr>
          <w:b w:val="0"/>
          <w:snapToGrid w:val="0"/>
          <w:szCs w:val="24"/>
          <w:lang w:val="ru-RU" w:eastAsia="en-US"/>
        </w:rPr>
        <w:t xml:space="preserve"> Авто ГСМ </w:t>
      </w:r>
      <w:r w:rsidR="0054112F" w:rsidRPr="00473F40">
        <w:rPr>
          <w:b w:val="0"/>
          <w:snapToGrid w:val="0"/>
          <w:szCs w:val="24"/>
          <w:lang w:val="ru-RU" w:eastAsia="en-US"/>
        </w:rPr>
        <w:t xml:space="preserve">за каждый день просрочки. </w:t>
      </w:r>
    </w:p>
    <w:p w:rsidR="00F8549B" w:rsidRPr="00473F40" w:rsidRDefault="00AC2853" w:rsidP="00455494">
      <w:pPr>
        <w:pStyle w:val="a3"/>
        <w:widowControl w:val="0"/>
        <w:spacing w:line="276" w:lineRule="auto"/>
        <w:jc w:val="both"/>
        <w:rPr>
          <w:b w:val="0"/>
          <w:snapToGrid w:val="0"/>
          <w:szCs w:val="24"/>
          <w:lang w:val="ru-RU" w:eastAsia="en-US"/>
        </w:rPr>
      </w:pPr>
      <w:r>
        <w:rPr>
          <w:b w:val="0"/>
          <w:snapToGrid w:val="0"/>
          <w:szCs w:val="24"/>
          <w:lang w:val="ru-RU" w:eastAsia="en-US"/>
        </w:rPr>
        <w:t>9</w:t>
      </w:r>
      <w:r w:rsidR="00C35594" w:rsidRPr="00473F40">
        <w:rPr>
          <w:b w:val="0"/>
          <w:snapToGrid w:val="0"/>
          <w:szCs w:val="24"/>
          <w:lang w:val="ru-RU" w:eastAsia="en-US"/>
        </w:rPr>
        <w:t xml:space="preserve">.3. </w:t>
      </w:r>
      <w:r w:rsidR="00C35594" w:rsidRPr="00473F40">
        <w:rPr>
          <w:b w:val="0"/>
          <w:snapToGrid w:val="0"/>
          <w:szCs w:val="24"/>
          <w:lang w:val="ru-RU" w:eastAsia="en-US"/>
        </w:rPr>
        <w:tab/>
      </w:r>
      <w:r w:rsidR="00F8549B" w:rsidRPr="00473F40">
        <w:rPr>
          <w:b w:val="0"/>
          <w:snapToGrid w:val="0"/>
          <w:szCs w:val="24"/>
          <w:lang w:val="ru-RU" w:eastAsia="en-US"/>
        </w:rPr>
        <w:t>В случае не соблюдения графика поставок и (или) несвоевременного представления информации об объёмах поставок, повлекшие простой  ЖДЦ, Поставщик обязуется оплатить указанные штрафные санкции.</w:t>
      </w:r>
    </w:p>
    <w:p w:rsidR="00A527E7" w:rsidRPr="00473F40" w:rsidRDefault="00AC2853" w:rsidP="0045549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954C52" w:rsidRPr="00473F40">
        <w:rPr>
          <w:sz w:val="24"/>
          <w:szCs w:val="24"/>
        </w:rPr>
        <w:t>.4</w:t>
      </w:r>
      <w:r w:rsidR="00BC7151" w:rsidRPr="00473F40">
        <w:rPr>
          <w:sz w:val="24"/>
          <w:szCs w:val="24"/>
        </w:rPr>
        <w:t>.</w:t>
      </w:r>
      <w:r w:rsidR="00BC7151" w:rsidRPr="00473F40">
        <w:rPr>
          <w:sz w:val="24"/>
          <w:szCs w:val="24"/>
        </w:rPr>
        <w:tab/>
      </w:r>
      <w:r w:rsidR="00E61287" w:rsidRPr="00473F40">
        <w:rPr>
          <w:sz w:val="24"/>
          <w:szCs w:val="24"/>
        </w:rPr>
        <w:t xml:space="preserve">Ответственность за ущерб, возникший от предоставления Поставщиком автотранспорта, находящегося в несправном и/или непригодном для слива Авто ГСМ состоянии, лежит на </w:t>
      </w:r>
      <w:r w:rsidR="00E61287" w:rsidRPr="00473F40">
        <w:rPr>
          <w:sz w:val="24"/>
          <w:szCs w:val="24"/>
        </w:rPr>
        <w:lastRenderedPageBreak/>
        <w:t>Поставщике. В случае утраты налитого груза из автотранспорта (автоцистерны) в период разгрузки, по причине технической неисправности или непригодности транспортного средства, все риски несет Поставщик.</w:t>
      </w:r>
    </w:p>
    <w:p w:rsidR="00E61287" w:rsidRPr="00473F40" w:rsidRDefault="00AC2853" w:rsidP="00455494">
      <w:pPr>
        <w:tabs>
          <w:tab w:val="left" w:pos="709"/>
        </w:tabs>
        <w:spacing w:line="276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9</w:t>
      </w:r>
      <w:r w:rsidR="00954C52" w:rsidRPr="00473F40">
        <w:rPr>
          <w:bCs/>
          <w:sz w:val="24"/>
          <w:szCs w:val="24"/>
        </w:rPr>
        <w:t>.5</w:t>
      </w:r>
      <w:r w:rsidR="00A527E7" w:rsidRPr="00473F40">
        <w:rPr>
          <w:bCs/>
          <w:sz w:val="24"/>
          <w:szCs w:val="24"/>
        </w:rPr>
        <w:t xml:space="preserve">. </w:t>
      </w:r>
      <w:r w:rsidR="00A527E7" w:rsidRPr="00473F40">
        <w:rPr>
          <w:bCs/>
          <w:sz w:val="24"/>
          <w:szCs w:val="24"/>
        </w:rPr>
        <w:tab/>
      </w:r>
      <w:r w:rsidR="00E61287" w:rsidRPr="00473F40">
        <w:rPr>
          <w:bCs/>
          <w:sz w:val="24"/>
          <w:szCs w:val="24"/>
        </w:rPr>
        <w:t>Переход ответственности от Поставщика на Покупателя за потерю качества    Авто ГСМ происходит:</w:t>
      </w:r>
    </w:p>
    <w:p w:rsidR="00E61287" w:rsidRPr="00473F40" w:rsidRDefault="00253CF2" w:rsidP="00455494">
      <w:pPr>
        <w:tabs>
          <w:tab w:val="left" w:pos="709"/>
        </w:tabs>
        <w:spacing w:line="276" w:lineRule="auto"/>
        <w:jc w:val="both"/>
        <w:rPr>
          <w:bCs/>
          <w:sz w:val="24"/>
          <w:szCs w:val="24"/>
        </w:rPr>
      </w:pPr>
      <w:r w:rsidRPr="00473F40">
        <w:rPr>
          <w:bCs/>
          <w:sz w:val="24"/>
          <w:szCs w:val="24"/>
        </w:rPr>
        <w:tab/>
      </w:r>
      <w:r w:rsidR="00B51D43" w:rsidRPr="00473F40">
        <w:rPr>
          <w:bCs/>
          <w:sz w:val="24"/>
          <w:szCs w:val="24"/>
        </w:rPr>
        <w:t xml:space="preserve">- </w:t>
      </w:r>
      <w:r w:rsidR="00E61287" w:rsidRPr="00473F40">
        <w:rPr>
          <w:bCs/>
          <w:sz w:val="24"/>
          <w:szCs w:val="24"/>
        </w:rPr>
        <w:t>для продукта поступающего в ЖДЦ – в момент прохождения  Авто ГСМ через соединение патрубка нижнего слива ЖДЦ с прибором нижнего слива /УСН/ приемного трубопровода, или первой задвижки верхнего сливного устройства;</w:t>
      </w:r>
    </w:p>
    <w:p w:rsidR="00E61287" w:rsidRPr="00473F40" w:rsidRDefault="00253CF2" w:rsidP="00455494">
      <w:pPr>
        <w:tabs>
          <w:tab w:val="left" w:pos="709"/>
        </w:tabs>
        <w:spacing w:line="276" w:lineRule="auto"/>
        <w:jc w:val="both"/>
        <w:rPr>
          <w:bCs/>
          <w:sz w:val="24"/>
          <w:szCs w:val="24"/>
        </w:rPr>
      </w:pPr>
      <w:r w:rsidRPr="00473F40">
        <w:rPr>
          <w:bCs/>
          <w:sz w:val="24"/>
          <w:szCs w:val="24"/>
        </w:rPr>
        <w:tab/>
      </w:r>
      <w:r w:rsidR="00B51D43" w:rsidRPr="00473F40">
        <w:rPr>
          <w:bCs/>
          <w:sz w:val="24"/>
          <w:szCs w:val="24"/>
        </w:rPr>
        <w:t xml:space="preserve">- </w:t>
      </w:r>
      <w:r w:rsidR="00E61287" w:rsidRPr="00473F40">
        <w:rPr>
          <w:bCs/>
          <w:sz w:val="24"/>
          <w:szCs w:val="24"/>
        </w:rPr>
        <w:t>для продукта, поступающего в автоцистернах – в момент прохождения Авто ГСМ через первую задвижку сливного устройства.</w:t>
      </w:r>
    </w:p>
    <w:p w:rsidR="00F8549B" w:rsidRPr="00473F40" w:rsidRDefault="00AC2853" w:rsidP="00455494">
      <w:pPr>
        <w:tabs>
          <w:tab w:val="left" w:pos="709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A527E7" w:rsidRPr="00473F40">
        <w:rPr>
          <w:sz w:val="24"/>
          <w:szCs w:val="24"/>
        </w:rPr>
        <w:t>.</w:t>
      </w:r>
      <w:r w:rsidR="00954C52" w:rsidRPr="00473F40">
        <w:rPr>
          <w:sz w:val="24"/>
          <w:szCs w:val="24"/>
        </w:rPr>
        <w:t>6</w:t>
      </w:r>
      <w:r w:rsidR="00A527E7" w:rsidRPr="00473F40">
        <w:rPr>
          <w:sz w:val="24"/>
          <w:szCs w:val="24"/>
        </w:rPr>
        <w:t xml:space="preserve">. </w:t>
      </w:r>
      <w:r w:rsidR="00A527E7" w:rsidRPr="00473F40">
        <w:rPr>
          <w:sz w:val="24"/>
          <w:szCs w:val="24"/>
        </w:rPr>
        <w:tab/>
      </w:r>
      <w:r w:rsidR="0000702D" w:rsidRPr="00473F40">
        <w:rPr>
          <w:sz w:val="24"/>
          <w:szCs w:val="24"/>
        </w:rPr>
        <w:t xml:space="preserve"> </w:t>
      </w:r>
      <w:r w:rsidR="007218B0" w:rsidRPr="00473F40">
        <w:rPr>
          <w:sz w:val="24"/>
          <w:szCs w:val="24"/>
        </w:rPr>
        <w:t xml:space="preserve">Возмещение неустойки, штрафных санкций, затрат, издержек, указанных в Договоре, производится в течение 5 (Пяти) рабочих дней с даты получения соответствующего требования </w:t>
      </w:r>
      <w:r w:rsidR="00223E2D" w:rsidRPr="00473F40">
        <w:rPr>
          <w:sz w:val="24"/>
          <w:szCs w:val="24"/>
        </w:rPr>
        <w:t xml:space="preserve"> с прилож</w:t>
      </w:r>
      <w:r w:rsidR="004C401D" w:rsidRPr="00473F40">
        <w:rPr>
          <w:sz w:val="24"/>
          <w:szCs w:val="24"/>
        </w:rPr>
        <w:t>ением документов, подтверждающих</w:t>
      </w:r>
      <w:r w:rsidR="00223E2D" w:rsidRPr="00473F40">
        <w:rPr>
          <w:sz w:val="24"/>
          <w:szCs w:val="24"/>
        </w:rPr>
        <w:t xml:space="preserve"> соответствующее требование. </w:t>
      </w:r>
    </w:p>
    <w:p w:rsidR="008B2556" w:rsidRPr="00AC2853" w:rsidRDefault="00AC2853" w:rsidP="00AC2853">
      <w:pPr>
        <w:tabs>
          <w:tab w:val="left" w:pos="709"/>
        </w:tabs>
        <w:spacing w:line="276" w:lineRule="auto"/>
        <w:jc w:val="both"/>
        <w:rPr>
          <w:sz w:val="24"/>
          <w:szCs w:val="24"/>
        </w:rPr>
      </w:pPr>
      <w:r w:rsidRPr="00AC2853">
        <w:rPr>
          <w:sz w:val="24"/>
          <w:szCs w:val="24"/>
        </w:rPr>
        <w:t xml:space="preserve">9.7.     </w:t>
      </w:r>
      <w:r w:rsidR="008B2556" w:rsidRPr="00AC2853">
        <w:rPr>
          <w:sz w:val="24"/>
          <w:szCs w:val="24"/>
        </w:rPr>
        <w:t>В случае, если Поставщик в срок, указанный в соответствующем требовании не примет меры по утилизации и (или) вывозу</w:t>
      </w:r>
      <w:r w:rsidR="00241B19" w:rsidRPr="00AC2853">
        <w:rPr>
          <w:sz w:val="24"/>
          <w:szCs w:val="24"/>
        </w:rPr>
        <w:t xml:space="preserve"> Авто ГСМ</w:t>
      </w:r>
      <w:r w:rsidR="008B2556" w:rsidRPr="00AC2853">
        <w:rPr>
          <w:sz w:val="24"/>
          <w:szCs w:val="24"/>
        </w:rPr>
        <w:t>, согласно условиям пункта  2.</w:t>
      </w:r>
      <w:r w:rsidR="00F566F1" w:rsidRPr="00AC2853">
        <w:rPr>
          <w:sz w:val="24"/>
          <w:szCs w:val="24"/>
        </w:rPr>
        <w:t>1</w:t>
      </w:r>
      <w:r w:rsidR="008B2556" w:rsidRPr="00AC2853">
        <w:rPr>
          <w:sz w:val="24"/>
          <w:szCs w:val="24"/>
        </w:rPr>
        <w:t>.</w:t>
      </w:r>
      <w:r w:rsidR="006A348E" w:rsidRPr="00AC2853">
        <w:rPr>
          <w:sz w:val="24"/>
          <w:szCs w:val="24"/>
        </w:rPr>
        <w:t>5</w:t>
      </w:r>
      <w:r w:rsidR="00E30176" w:rsidRPr="00AC2853">
        <w:rPr>
          <w:sz w:val="24"/>
          <w:szCs w:val="24"/>
        </w:rPr>
        <w:t xml:space="preserve"> </w:t>
      </w:r>
      <w:r w:rsidR="008B2556" w:rsidRPr="00AC2853">
        <w:rPr>
          <w:sz w:val="24"/>
          <w:szCs w:val="24"/>
        </w:rPr>
        <w:t>Договора, Покупатель вправе распорядиться им по своему усмотрению без возмещения его стоимости.</w:t>
      </w:r>
    </w:p>
    <w:p w:rsidR="0054112F" w:rsidRPr="00473F40" w:rsidRDefault="00AC2853" w:rsidP="00AC2853">
      <w:pPr>
        <w:pStyle w:val="a3"/>
        <w:widowControl w:val="0"/>
        <w:tabs>
          <w:tab w:val="left" w:pos="709"/>
        </w:tabs>
        <w:spacing w:line="276" w:lineRule="auto"/>
        <w:jc w:val="both"/>
        <w:rPr>
          <w:b w:val="0"/>
          <w:snapToGrid w:val="0"/>
          <w:szCs w:val="24"/>
          <w:lang w:val="ru-RU" w:eastAsia="en-US"/>
        </w:rPr>
      </w:pPr>
      <w:r>
        <w:rPr>
          <w:b w:val="0"/>
          <w:snapToGrid w:val="0"/>
          <w:szCs w:val="24"/>
          <w:lang w:val="ru-RU" w:eastAsia="en-US"/>
        </w:rPr>
        <w:t xml:space="preserve">9.8.   </w:t>
      </w:r>
      <w:r w:rsidR="0054112F" w:rsidRPr="00473F40">
        <w:rPr>
          <w:b w:val="0"/>
          <w:snapToGrid w:val="0"/>
          <w:szCs w:val="24"/>
          <w:lang w:val="ru-RU" w:eastAsia="en-US"/>
        </w:rPr>
        <w:t>Уплата неустойки не освобождает соответствующую Сторону от исполнения  обязательств по Договору и возмещения убытков в полном объеме.</w:t>
      </w:r>
    </w:p>
    <w:p w:rsidR="00BC7151" w:rsidRPr="00473F40" w:rsidRDefault="00BC7151" w:rsidP="00455494">
      <w:pPr>
        <w:pStyle w:val="a3"/>
        <w:widowControl w:val="0"/>
        <w:spacing w:line="276" w:lineRule="auto"/>
        <w:ind w:left="360"/>
        <w:jc w:val="both"/>
        <w:rPr>
          <w:b w:val="0"/>
          <w:snapToGrid w:val="0"/>
          <w:szCs w:val="24"/>
          <w:lang w:val="ru-RU" w:eastAsia="en-US"/>
        </w:rPr>
      </w:pPr>
    </w:p>
    <w:p w:rsidR="00023976" w:rsidRPr="00473F40" w:rsidRDefault="00AC2853" w:rsidP="00AC2853">
      <w:pPr>
        <w:spacing w:line="276" w:lineRule="auto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10.  </w:t>
      </w:r>
      <w:r w:rsidR="00023976" w:rsidRPr="00473F40">
        <w:rPr>
          <w:b/>
          <w:sz w:val="24"/>
          <w:szCs w:val="24"/>
        </w:rPr>
        <w:t>Разрешение споров</w:t>
      </w:r>
    </w:p>
    <w:p w:rsidR="00604EB2" w:rsidRPr="00473F40" w:rsidRDefault="00604EB2" w:rsidP="00455494">
      <w:pPr>
        <w:spacing w:line="276" w:lineRule="auto"/>
        <w:ind w:left="360"/>
        <w:contextualSpacing/>
        <w:rPr>
          <w:b/>
          <w:sz w:val="24"/>
          <w:szCs w:val="24"/>
        </w:rPr>
      </w:pPr>
    </w:p>
    <w:p w:rsidR="00067A85" w:rsidRPr="00AC2853" w:rsidRDefault="00AC2853" w:rsidP="00AC2853">
      <w:pPr>
        <w:tabs>
          <w:tab w:val="left" w:pos="709"/>
        </w:tabs>
        <w:spacing w:line="276" w:lineRule="auto"/>
        <w:jc w:val="both"/>
        <w:rPr>
          <w:b/>
          <w:sz w:val="24"/>
          <w:szCs w:val="24"/>
        </w:rPr>
      </w:pPr>
      <w:r w:rsidRPr="00AC2853">
        <w:rPr>
          <w:sz w:val="24"/>
          <w:szCs w:val="24"/>
        </w:rPr>
        <w:t>10.1.</w:t>
      </w:r>
      <w:r>
        <w:rPr>
          <w:sz w:val="24"/>
          <w:szCs w:val="24"/>
        </w:rPr>
        <w:t xml:space="preserve">  </w:t>
      </w:r>
      <w:r w:rsidR="005C6134" w:rsidRPr="00AC2853">
        <w:rPr>
          <w:sz w:val="24"/>
          <w:szCs w:val="24"/>
        </w:rPr>
        <w:t>В случае возникновения споров, требований и (или) разногласий по вопросам, предусмотренным Договором или в связи с ним, Стороны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Сторон.</w:t>
      </w:r>
    </w:p>
    <w:p w:rsidR="00067A85" w:rsidRPr="00AC2853" w:rsidRDefault="00AC2853" w:rsidP="00AC2853">
      <w:pPr>
        <w:tabs>
          <w:tab w:val="left" w:pos="709"/>
        </w:tabs>
        <w:spacing w:line="276" w:lineRule="auto"/>
        <w:jc w:val="both"/>
        <w:rPr>
          <w:b/>
          <w:sz w:val="24"/>
          <w:szCs w:val="24"/>
        </w:rPr>
      </w:pPr>
      <w:r w:rsidRPr="00AC2853">
        <w:rPr>
          <w:sz w:val="24"/>
          <w:szCs w:val="24"/>
        </w:rPr>
        <w:t xml:space="preserve">10.2.   </w:t>
      </w:r>
      <w:r w:rsidR="005C6134" w:rsidRPr="00AC2853">
        <w:rPr>
          <w:sz w:val="24"/>
          <w:szCs w:val="24"/>
        </w:rPr>
        <w:t>Срок рассмотрения претензии составляет 20 (Двадцать) календарных дней с момента получения претензии.</w:t>
      </w:r>
    </w:p>
    <w:p w:rsidR="005C6134" w:rsidRPr="00AC2853" w:rsidRDefault="00AC2853" w:rsidP="00AC2853">
      <w:pPr>
        <w:tabs>
          <w:tab w:val="left" w:pos="709"/>
        </w:tabs>
        <w:spacing w:line="276" w:lineRule="auto"/>
        <w:jc w:val="both"/>
        <w:rPr>
          <w:b/>
          <w:sz w:val="24"/>
          <w:szCs w:val="24"/>
        </w:rPr>
      </w:pPr>
      <w:r w:rsidRPr="00AC2853">
        <w:rPr>
          <w:sz w:val="24"/>
          <w:szCs w:val="24"/>
        </w:rPr>
        <w:t>10.3.</w:t>
      </w:r>
      <w:r>
        <w:rPr>
          <w:sz w:val="24"/>
          <w:szCs w:val="24"/>
        </w:rPr>
        <w:t xml:space="preserve">   </w:t>
      </w:r>
      <w:r w:rsidR="005C6134" w:rsidRPr="00AC2853">
        <w:rPr>
          <w:sz w:val="24"/>
          <w:szCs w:val="24"/>
        </w:rPr>
        <w:t xml:space="preserve">В случае отказа в удовлетворении претензии или неполучении ответа на претензию в указанный срок, споры передаются на рассмотрение в Арбитражный суд </w:t>
      </w:r>
      <w:r w:rsidR="00A6642A">
        <w:rPr>
          <w:sz w:val="24"/>
          <w:szCs w:val="24"/>
        </w:rPr>
        <w:t>Сахалинской области</w:t>
      </w:r>
      <w:r w:rsidR="005C6134" w:rsidRPr="00AC2853">
        <w:rPr>
          <w:sz w:val="24"/>
          <w:szCs w:val="24"/>
        </w:rPr>
        <w:t xml:space="preserve">  и рассматриваются в соответствии с требованиями норм материального и процессуального права Российской Федерации.</w:t>
      </w:r>
      <w:r w:rsidR="005C6134" w:rsidRPr="00AC2853">
        <w:rPr>
          <w:b/>
          <w:sz w:val="24"/>
          <w:szCs w:val="24"/>
        </w:rPr>
        <w:t xml:space="preserve"> </w:t>
      </w:r>
    </w:p>
    <w:p w:rsidR="008B4D2D" w:rsidRPr="00AC2853" w:rsidRDefault="008B4D2D" w:rsidP="00455494">
      <w:pPr>
        <w:spacing w:line="276" w:lineRule="auto"/>
        <w:contextualSpacing/>
        <w:jc w:val="both"/>
        <w:rPr>
          <w:b/>
          <w:sz w:val="24"/>
          <w:szCs w:val="24"/>
        </w:rPr>
      </w:pPr>
    </w:p>
    <w:p w:rsidR="008B4D2D" w:rsidRPr="00473F40" w:rsidRDefault="00AC2853" w:rsidP="00AC2853">
      <w:pPr>
        <w:pStyle w:val="a3"/>
        <w:widowControl w:val="0"/>
        <w:tabs>
          <w:tab w:val="left" w:pos="1080"/>
        </w:tabs>
        <w:spacing w:line="276" w:lineRule="auto"/>
        <w:rPr>
          <w:snapToGrid w:val="0"/>
          <w:szCs w:val="24"/>
          <w:lang w:val="ru-RU" w:eastAsia="en-US"/>
        </w:rPr>
      </w:pPr>
      <w:r>
        <w:rPr>
          <w:snapToGrid w:val="0"/>
          <w:szCs w:val="24"/>
          <w:lang w:val="ru-RU" w:eastAsia="en-US"/>
        </w:rPr>
        <w:t xml:space="preserve">11.   </w:t>
      </w:r>
      <w:r w:rsidR="00413B2B" w:rsidRPr="00473F40">
        <w:rPr>
          <w:snapToGrid w:val="0"/>
          <w:szCs w:val="24"/>
          <w:lang w:val="ru-RU" w:eastAsia="en-US"/>
        </w:rPr>
        <w:t>Срок действия Договора</w:t>
      </w:r>
    </w:p>
    <w:p w:rsidR="00AA368D" w:rsidRPr="00473F40" w:rsidRDefault="00AA368D" w:rsidP="00455494">
      <w:pPr>
        <w:pStyle w:val="a3"/>
        <w:widowControl w:val="0"/>
        <w:tabs>
          <w:tab w:val="left" w:pos="709"/>
        </w:tabs>
        <w:spacing w:line="276" w:lineRule="auto"/>
        <w:jc w:val="both"/>
        <w:rPr>
          <w:snapToGrid w:val="0"/>
          <w:szCs w:val="24"/>
          <w:lang w:val="ru-RU" w:eastAsia="en-US"/>
        </w:rPr>
      </w:pPr>
    </w:p>
    <w:p w:rsidR="000D3236" w:rsidRPr="008B4D2D" w:rsidRDefault="00AC2853" w:rsidP="00AC2853">
      <w:pPr>
        <w:pStyle w:val="a3"/>
        <w:widowControl w:val="0"/>
        <w:tabs>
          <w:tab w:val="left" w:pos="709"/>
        </w:tabs>
        <w:spacing w:line="276" w:lineRule="auto"/>
        <w:jc w:val="both"/>
        <w:rPr>
          <w:b w:val="0"/>
          <w:snapToGrid w:val="0"/>
          <w:szCs w:val="24"/>
          <w:lang w:val="ru-RU" w:eastAsia="en-US"/>
        </w:rPr>
      </w:pPr>
      <w:r>
        <w:rPr>
          <w:b w:val="0"/>
          <w:lang w:val="ru-RU"/>
        </w:rPr>
        <w:t xml:space="preserve">11.1.   </w:t>
      </w:r>
      <w:r w:rsidR="000D3236" w:rsidRPr="008B4D2D">
        <w:rPr>
          <w:b w:val="0"/>
          <w:lang w:val="ru-RU"/>
        </w:rPr>
        <w:t xml:space="preserve">Договор вступает в силу </w:t>
      </w:r>
      <w:proofErr w:type="gramStart"/>
      <w:r w:rsidR="000D3236" w:rsidRPr="008B4D2D">
        <w:rPr>
          <w:b w:val="0"/>
          <w:lang w:val="ru-RU"/>
        </w:rPr>
        <w:t>с даты</w:t>
      </w:r>
      <w:proofErr w:type="gramEnd"/>
      <w:r w:rsidR="000D3236" w:rsidRPr="008B4D2D">
        <w:rPr>
          <w:b w:val="0"/>
          <w:lang w:val="ru-RU"/>
        </w:rPr>
        <w:t xml:space="preserve"> его подписания Сторонами и скрепления печатями Сторон,  действует по «</w:t>
      </w:r>
      <w:sdt>
        <w:sdtPr>
          <w:rPr>
            <w:b w:val="0"/>
            <w:shd w:val="clear" w:color="auto" w:fill="D9D9D9" w:themeFill="background1" w:themeFillShade="D9"/>
            <w:lang w:val="ru-RU"/>
          </w:rPr>
          <w:id w:val="-945842176"/>
          <w:placeholder>
            <w:docPart w:val="82E0FCAC7FCD4EAC8119A5F0CE317469"/>
          </w:placeholder>
          <w:text/>
        </w:sdtPr>
        <w:sdtContent>
          <w:r w:rsidR="000D3236" w:rsidRPr="008B4D2D" w:rsidDel="00FC1100">
            <w:rPr>
              <w:b w:val="0"/>
              <w:shd w:val="clear" w:color="auto" w:fill="D9D9D9" w:themeFill="background1" w:themeFillShade="D9"/>
              <w:lang w:val="ru-RU"/>
            </w:rPr>
            <w:t>__</w:t>
          </w:r>
          <w:r w:rsidR="000D3236">
            <w:rPr>
              <w:b w:val="0"/>
              <w:shd w:val="clear" w:color="auto" w:fill="D9D9D9" w:themeFill="background1" w:themeFillShade="D9"/>
              <w:lang w:val="ru-RU"/>
            </w:rPr>
            <w:t>____</w:t>
          </w:r>
        </w:sdtContent>
      </w:sdt>
      <w:r w:rsidR="000D3236" w:rsidRPr="008B4D2D">
        <w:rPr>
          <w:b w:val="0"/>
          <w:lang w:val="ru-RU"/>
        </w:rPr>
        <w:t>»</w:t>
      </w:r>
      <w:sdt>
        <w:sdtPr>
          <w:rPr>
            <w:b w:val="0"/>
            <w:shd w:val="clear" w:color="auto" w:fill="D9D9D9" w:themeFill="background1" w:themeFillShade="D9"/>
            <w:lang w:val="ru-RU"/>
          </w:rPr>
          <w:id w:val="-1424329219"/>
          <w:placeholder>
            <w:docPart w:val="82E0FCAC7FCD4EAC8119A5F0CE317469"/>
          </w:placeholder>
          <w:text/>
        </w:sdtPr>
        <w:sdtContent>
          <w:r w:rsidR="000D3236">
            <w:rPr>
              <w:b w:val="0"/>
              <w:shd w:val="clear" w:color="auto" w:fill="D9D9D9" w:themeFill="background1" w:themeFillShade="D9"/>
              <w:lang w:val="ru-RU"/>
            </w:rPr>
            <w:t xml:space="preserve"> _______</w:t>
          </w:r>
        </w:sdtContent>
      </w:sdt>
      <w:r w:rsidR="000D3236" w:rsidRPr="008B4D2D">
        <w:rPr>
          <w:b w:val="0"/>
          <w:lang w:val="ru-RU"/>
        </w:rPr>
        <w:t xml:space="preserve"> 20</w:t>
      </w:r>
      <w:sdt>
        <w:sdtPr>
          <w:rPr>
            <w:b w:val="0"/>
            <w:shd w:val="clear" w:color="auto" w:fill="D9D9D9" w:themeFill="background1" w:themeFillShade="D9"/>
            <w:lang w:val="ru-RU"/>
          </w:rPr>
          <w:id w:val="-687216958"/>
          <w:placeholder>
            <w:docPart w:val="82E0FCAC7FCD4EAC8119A5F0CE317469"/>
          </w:placeholder>
          <w:text/>
        </w:sdtPr>
        <w:sdtContent>
          <w:r w:rsidR="000D3236">
            <w:rPr>
              <w:b w:val="0"/>
              <w:shd w:val="clear" w:color="auto" w:fill="D9D9D9" w:themeFill="background1" w:themeFillShade="D9"/>
              <w:lang w:val="ru-RU"/>
            </w:rPr>
            <w:t>__</w:t>
          </w:r>
        </w:sdtContent>
      </w:sdt>
      <w:r w:rsidR="000D3236">
        <w:rPr>
          <w:b w:val="0"/>
          <w:lang w:val="ru-RU"/>
        </w:rPr>
        <w:t>г., в отношении расчетов</w:t>
      </w:r>
      <w:r w:rsidR="000D3236" w:rsidRPr="008B4D2D">
        <w:rPr>
          <w:b w:val="0"/>
          <w:lang w:val="ru-RU"/>
        </w:rPr>
        <w:t xml:space="preserve"> – до полного исполнения Сторонами обязательств, принятых по Договору.</w:t>
      </w:r>
    </w:p>
    <w:p w:rsidR="00386D89" w:rsidRPr="00E2777A" w:rsidRDefault="00AC2853" w:rsidP="00AC2853">
      <w:pPr>
        <w:tabs>
          <w:tab w:val="left" w:pos="709"/>
        </w:tabs>
        <w:spacing w:line="276" w:lineRule="auto"/>
        <w:jc w:val="both"/>
        <w:rPr>
          <w:sz w:val="24"/>
          <w:szCs w:val="24"/>
        </w:rPr>
      </w:pPr>
      <w:r w:rsidRPr="00E2777A">
        <w:rPr>
          <w:sz w:val="24"/>
          <w:szCs w:val="24"/>
        </w:rPr>
        <w:t xml:space="preserve">11.2.   </w:t>
      </w:r>
      <w:r w:rsidR="00331416" w:rsidRPr="00E2777A">
        <w:rPr>
          <w:sz w:val="24"/>
          <w:szCs w:val="24"/>
        </w:rPr>
        <w:t>Договор может быть изменен или расторгнут в л</w:t>
      </w:r>
      <w:r w:rsidR="001852DC" w:rsidRPr="00E2777A">
        <w:rPr>
          <w:sz w:val="24"/>
          <w:szCs w:val="24"/>
        </w:rPr>
        <w:t>юбое время по взаимному соглашению</w:t>
      </w:r>
      <w:r w:rsidR="00331416" w:rsidRPr="00E2777A">
        <w:rPr>
          <w:sz w:val="24"/>
          <w:szCs w:val="24"/>
        </w:rPr>
        <w:t xml:space="preserve"> Сторон. Договор считается измененным или расторгнутым </w:t>
      </w:r>
      <w:proofErr w:type="gramStart"/>
      <w:r w:rsidR="00331416" w:rsidRPr="00E2777A">
        <w:rPr>
          <w:sz w:val="24"/>
          <w:szCs w:val="24"/>
        </w:rPr>
        <w:t>с даты подписания</w:t>
      </w:r>
      <w:proofErr w:type="gramEnd"/>
      <w:r w:rsidR="00331416" w:rsidRPr="00E2777A">
        <w:rPr>
          <w:sz w:val="24"/>
          <w:szCs w:val="24"/>
        </w:rPr>
        <w:t xml:space="preserve"> Сторонами соответствующего соглашения об изменении или расторжении.</w:t>
      </w:r>
    </w:p>
    <w:p w:rsidR="00E2777A" w:rsidRPr="00AF6879" w:rsidRDefault="00E2777A" w:rsidP="00E2777A">
      <w:pPr>
        <w:pStyle w:val="a3"/>
        <w:widowControl w:val="0"/>
        <w:tabs>
          <w:tab w:val="left" w:pos="1080"/>
        </w:tabs>
        <w:spacing w:line="276" w:lineRule="auto"/>
        <w:ind w:right="-1"/>
        <w:rPr>
          <w:szCs w:val="24"/>
          <w:lang w:val="ru-RU"/>
        </w:rPr>
      </w:pPr>
    </w:p>
    <w:p w:rsidR="00E2777A" w:rsidRPr="00AF6879" w:rsidRDefault="00E2777A" w:rsidP="00E2777A">
      <w:pPr>
        <w:pStyle w:val="a3"/>
        <w:widowControl w:val="0"/>
        <w:tabs>
          <w:tab w:val="left" w:pos="1080"/>
        </w:tabs>
        <w:spacing w:line="276" w:lineRule="auto"/>
        <w:ind w:right="-1"/>
        <w:rPr>
          <w:szCs w:val="24"/>
          <w:lang w:val="ru-RU"/>
        </w:rPr>
      </w:pPr>
    </w:p>
    <w:p w:rsidR="008B4D2D" w:rsidRPr="00E2777A" w:rsidRDefault="00E2777A" w:rsidP="00E2777A">
      <w:pPr>
        <w:pStyle w:val="a3"/>
        <w:widowControl w:val="0"/>
        <w:tabs>
          <w:tab w:val="left" w:pos="1080"/>
        </w:tabs>
        <w:spacing w:line="276" w:lineRule="auto"/>
        <w:ind w:right="-1"/>
        <w:rPr>
          <w:szCs w:val="24"/>
          <w:lang w:val="ru-RU"/>
        </w:rPr>
      </w:pPr>
      <w:r>
        <w:rPr>
          <w:snapToGrid w:val="0"/>
          <w:szCs w:val="24"/>
          <w:lang w:val="ru-RU" w:eastAsia="en-US"/>
        </w:rPr>
        <w:t xml:space="preserve">12.  </w:t>
      </w:r>
      <w:r w:rsidR="009F3B2D" w:rsidRPr="00473F40">
        <w:rPr>
          <w:snapToGrid w:val="0"/>
          <w:szCs w:val="24"/>
          <w:lang w:val="ru-RU" w:eastAsia="en-US"/>
        </w:rPr>
        <w:t>Заключительные положения</w:t>
      </w:r>
    </w:p>
    <w:p w:rsidR="008B4D2D" w:rsidRPr="00473F40" w:rsidRDefault="00E2777A" w:rsidP="00E2777A">
      <w:pPr>
        <w:pStyle w:val="a3"/>
        <w:widowControl w:val="0"/>
        <w:tabs>
          <w:tab w:val="left" w:pos="709"/>
        </w:tabs>
        <w:spacing w:line="276" w:lineRule="auto"/>
        <w:ind w:right="-1"/>
        <w:jc w:val="both"/>
        <w:rPr>
          <w:szCs w:val="24"/>
          <w:lang w:val="ru-RU"/>
        </w:rPr>
      </w:pPr>
      <w:r>
        <w:rPr>
          <w:b w:val="0"/>
          <w:szCs w:val="24"/>
          <w:lang w:val="ru-RU"/>
        </w:rPr>
        <w:t xml:space="preserve">12.1.     </w:t>
      </w:r>
      <w:r w:rsidR="003A08C4" w:rsidRPr="00473F40">
        <w:rPr>
          <w:b w:val="0"/>
          <w:szCs w:val="24"/>
          <w:lang w:val="ru-RU"/>
        </w:rPr>
        <w:t>Все приложения, дополнительные соглашения к Договору</w:t>
      </w:r>
      <w:r w:rsidR="00EF06F2" w:rsidRPr="00473F40">
        <w:rPr>
          <w:b w:val="0"/>
          <w:szCs w:val="24"/>
          <w:lang w:val="ru-RU"/>
        </w:rPr>
        <w:t xml:space="preserve">, </w:t>
      </w:r>
      <w:r w:rsidR="00C92DEC" w:rsidRPr="00473F40">
        <w:rPr>
          <w:b w:val="0"/>
          <w:szCs w:val="24"/>
          <w:lang w:val="ru-RU"/>
        </w:rPr>
        <w:t xml:space="preserve"> графики поставок </w:t>
      </w:r>
      <w:r w:rsidR="003A08C4" w:rsidRPr="00473F40">
        <w:rPr>
          <w:b w:val="0"/>
          <w:szCs w:val="24"/>
          <w:lang w:val="ru-RU"/>
        </w:rPr>
        <w:t>оформляются в письменной форме, считаются действительными и являются неотъемлемой частью Договора, если они подписаны уполномоченными представителями Сторон и скреплены печатями Сторон.</w:t>
      </w:r>
    </w:p>
    <w:p w:rsidR="00A36957" w:rsidRPr="00473F40" w:rsidRDefault="00E2777A" w:rsidP="00E2777A">
      <w:pPr>
        <w:pStyle w:val="a3"/>
        <w:widowControl w:val="0"/>
        <w:tabs>
          <w:tab w:val="left" w:pos="709"/>
        </w:tabs>
        <w:spacing w:line="276" w:lineRule="auto"/>
        <w:ind w:right="-1"/>
        <w:jc w:val="both"/>
        <w:rPr>
          <w:szCs w:val="24"/>
          <w:lang w:val="ru-RU"/>
        </w:rPr>
      </w:pPr>
      <w:r>
        <w:rPr>
          <w:b w:val="0"/>
          <w:szCs w:val="24"/>
          <w:lang w:val="ru-RU"/>
        </w:rPr>
        <w:t xml:space="preserve">12.2.  </w:t>
      </w:r>
      <w:r w:rsidR="003A08C4" w:rsidRPr="00473F40">
        <w:rPr>
          <w:b w:val="0"/>
          <w:szCs w:val="24"/>
          <w:lang w:val="ru-RU"/>
        </w:rPr>
        <w:t>Сторона, при изменении ее адресов, банковских реквизитов, а также иных данных, предусмотренных разделом 1</w:t>
      </w:r>
      <w:r>
        <w:rPr>
          <w:b w:val="0"/>
          <w:szCs w:val="24"/>
          <w:lang w:val="ru-RU"/>
        </w:rPr>
        <w:t>3</w:t>
      </w:r>
      <w:r w:rsidR="003A08C4" w:rsidRPr="00473F40">
        <w:rPr>
          <w:b w:val="0"/>
          <w:szCs w:val="24"/>
          <w:lang w:val="ru-RU"/>
        </w:rPr>
        <w:t xml:space="preserve"> Договора,  обязана в течение 5 (Пяти) рабочих дней направить письменное уведомление, подписываемое  уполномоченным представителем и скрепляемое печатью, другой Стороне о произошедших изменениях. Сторона, исполнившая обязательства во исполнение </w:t>
      </w:r>
      <w:r w:rsidR="003A08C4" w:rsidRPr="00473F40">
        <w:rPr>
          <w:b w:val="0"/>
          <w:szCs w:val="24"/>
          <w:lang w:val="ru-RU"/>
        </w:rPr>
        <w:lastRenderedPageBreak/>
        <w:t>Договора с использованием прежних данных и реквизитов, до получения соответствующего уведомления, считается исполнившей свое обязательство надлежащим образом.</w:t>
      </w:r>
    </w:p>
    <w:p w:rsidR="008B4D2D" w:rsidRPr="00473F40" w:rsidRDefault="00E2777A" w:rsidP="00E2777A">
      <w:pPr>
        <w:pStyle w:val="a3"/>
        <w:widowControl w:val="0"/>
        <w:tabs>
          <w:tab w:val="left" w:pos="709"/>
        </w:tabs>
        <w:spacing w:line="276" w:lineRule="auto"/>
        <w:ind w:right="-1"/>
        <w:jc w:val="both"/>
        <w:rPr>
          <w:szCs w:val="24"/>
          <w:lang w:val="ru-RU"/>
        </w:rPr>
      </w:pPr>
      <w:r>
        <w:rPr>
          <w:b w:val="0"/>
          <w:szCs w:val="24"/>
          <w:lang w:val="ru-RU"/>
        </w:rPr>
        <w:t xml:space="preserve">12.3.  </w:t>
      </w:r>
      <w:r w:rsidR="002837F8" w:rsidRPr="00473F40">
        <w:rPr>
          <w:b w:val="0"/>
          <w:szCs w:val="24"/>
          <w:lang w:val="ru-RU"/>
        </w:rPr>
        <w:t xml:space="preserve">Взаимоотношения Сторон, не урегулированные положениями Договора, регулируются нормами законодательства Российской Федерации. </w:t>
      </w:r>
    </w:p>
    <w:p w:rsidR="008B4D2D" w:rsidRPr="00473F40" w:rsidRDefault="00E2777A" w:rsidP="00E2777A">
      <w:pPr>
        <w:pStyle w:val="a3"/>
        <w:widowControl w:val="0"/>
        <w:tabs>
          <w:tab w:val="left" w:pos="709"/>
        </w:tabs>
        <w:spacing w:line="276" w:lineRule="auto"/>
        <w:ind w:right="-1"/>
        <w:jc w:val="both"/>
        <w:rPr>
          <w:szCs w:val="24"/>
          <w:lang w:val="ru-RU"/>
        </w:rPr>
      </w:pPr>
      <w:r>
        <w:rPr>
          <w:b w:val="0"/>
          <w:szCs w:val="24"/>
          <w:lang w:val="ru-RU"/>
        </w:rPr>
        <w:t xml:space="preserve">12.4.      </w:t>
      </w:r>
      <w:r w:rsidR="002C47E8" w:rsidRPr="00473F40">
        <w:rPr>
          <w:b w:val="0"/>
          <w:szCs w:val="24"/>
          <w:lang w:val="ru-RU"/>
        </w:rPr>
        <w:t>Ни одна из Сторон не имеет права передавать свои права и обязанности по Договору третьим лицам без письменного согласия другой Стороны.</w:t>
      </w:r>
    </w:p>
    <w:p w:rsidR="00A36957" w:rsidRPr="00473F40" w:rsidRDefault="00E2777A" w:rsidP="00E2777A">
      <w:pPr>
        <w:pStyle w:val="a3"/>
        <w:widowControl w:val="0"/>
        <w:tabs>
          <w:tab w:val="left" w:pos="709"/>
        </w:tabs>
        <w:spacing w:line="276" w:lineRule="auto"/>
        <w:ind w:right="-1"/>
        <w:jc w:val="both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t xml:space="preserve">12.5.   </w:t>
      </w:r>
      <w:r w:rsidR="002C47E8" w:rsidRPr="00473F40">
        <w:rPr>
          <w:b w:val="0"/>
          <w:szCs w:val="24"/>
          <w:lang w:val="ru-RU"/>
        </w:rPr>
        <w:t>После подписания Договора все относящиеся к нему предшествующие переговоры и переписка считаются утратившими силу.</w:t>
      </w:r>
    </w:p>
    <w:p w:rsidR="00B16535" w:rsidRPr="00473F40" w:rsidRDefault="00E2777A" w:rsidP="00E2777A">
      <w:pPr>
        <w:pStyle w:val="a3"/>
        <w:widowControl w:val="0"/>
        <w:tabs>
          <w:tab w:val="left" w:pos="709"/>
        </w:tabs>
        <w:spacing w:line="276" w:lineRule="auto"/>
        <w:ind w:right="-1"/>
        <w:jc w:val="both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t xml:space="preserve">12.6.      </w:t>
      </w:r>
      <w:r w:rsidR="003A08C4" w:rsidRPr="00473F40">
        <w:rPr>
          <w:b w:val="0"/>
          <w:szCs w:val="24"/>
          <w:lang w:val="ru-RU"/>
        </w:rPr>
        <w:t>Договор составлен в 2 (Двух) экземплярах, имеющих  равную юридическую силу, по одному для каждой из Сторон.</w:t>
      </w:r>
    </w:p>
    <w:p w:rsidR="00A36957" w:rsidRPr="00473F40" w:rsidRDefault="00E2777A" w:rsidP="00E2777A">
      <w:pPr>
        <w:pStyle w:val="a3"/>
        <w:widowControl w:val="0"/>
        <w:tabs>
          <w:tab w:val="left" w:pos="709"/>
        </w:tabs>
        <w:spacing w:line="276" w:lineRule="auto"/>
        <w:ind w:right="-1"/>
        <w:jc w:val="both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t xml:space="preserve">12.7.      </w:t>
      </w:r>
      <w:r w:rsidR="008E20A3" w:rsidRPr="00473F40">
        <w:rPr>
          <w:b w:val="0"/>
          <w:szCs w:val="24"/>
          <w:lang w:val="ru-RU"/>
        </w:rPr>
        <w:t xml:space="preserve">К Договору прилагаются: </w:t>
      </w:r>
    </w:p>
    <w:p w:rsidR="008E20A3" w:rsidRPr="00473F40" w:rsidRDefault="00E2777A" w:rsidP="00E2777A">
      <w:pPr>
        <w:pStyle w:val="a3"/>
        <w:widowControl w:val="0"/>
        <w:tabs>
          <w:tab w:val="left" w:pos="709"/>
        </w:tabs>
        <w:spacing w:line="276" w:lineRule="auto"/>
        <w:ind w:right="-1"/>
        <w:jc w:val="both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t xml:space="preserve">12.7.1.  </w:t>
      </w:r>
      <w:r w:rsidR="008E20A3" w:rsidRPr="00473F40">
        <w:rPr>
          <w:b w:val="0"/>
          <w:szCs w:val="24"/>
          <w:lang w:val="ru-RU"/>
        </w:rPr>
        <w:t xml:space="preserve">Типовая форма </w:t>
      </w:r>
      <w:r w:rsidR="007F361F">
        <w:rPr>
          <w:b w:val="0"/>
          <w:szCs w:val="24"/>
          <w:lang w:val="ru-RU"/>
        </w:rPr>
        <w:t>Приложени</w:t>
      </w:r>
      <w:proofErr w:type="gramStart"/>
      <w:r w:rsidR="007F361F">
        <w:rPr>
          <w:b w:val="0"/>
          <w:szCs w:val="24"/>
          <w:lang w:val="ru-RU"/>
        </w:rPr>
        <w:t>я</w:t>
      </w:r>
      <w:r w:rsidR="008E20A3" w:rsidRPr="00473F40">
        <w:rPr>
          <w:b w:val="0"/>
          <w:szCs w:val="24"/>
          <w:lang w:val="ru-RU"/>
        </w:rPr>
        <w:t>(</w:t>
      </w:r>
      <w:proofErr w:type="gramEnd"/>
      <w:r w:rsidR="008E20A3" w:rsidRPr="00473F40">
        <w:rPr>
          <w:b w:val="0"/>
          <w:szCs w:val="24"/>
          <w:lang w:val="ru-RU"/>
        </w:rPr>
        <w:t>Приложение № 1).</w:t>
      </w:r>
    </w:p>
    <w:p w:rsidR="005C5154" w:rsidRPr="00473F40" w:rsidRDefault="00E2777A" w:rsidP="00E2777A">
      <w:pPr>
        <w:pStyle w:val="a3"/>
        <w:widowControl w:val="0"/>
        <w:tabs>
          <w:tab w:val="left" w:pos="709"/>
        </w:tabs>
        <w:spacing w:line="276" w:lineRule="auto"/>
        <w:ind w:right="-1"/>
        <w:jc w:val="both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t xml:space="preserve">12.7.2.  </w:t>
      </w:r>
      <w:r w:rsidR="005C5154">
        <w:rPr>
          <w:b w:val="0"/>
          <w:szCs w:val="24"/>
          <w:lang w:val="ru-RU"/>
        </w:rPr>
        <w:t xml:space="preserve">Типовая форма графика поставок (Приложение № </w:t>
      </w:r>
      <w:r w:rsidR="007F361F">
        <w:rPr>
          <w:b w:val="0"/>
          <w:szCs w:val="24"/>
          <w:lang w:val="ru-RU"/>
        </w:rPr>
        <w:t>2</w:t>
      </w:r>
      <w:r w:rsidR="005C5154">
        <w:rPr>
          <w:b w:val="0"/>
          <w:szCs w:val="24"/>
          <w:lang w:val="ru-RU"/>
        </w:rPr>
        <w:t>).</w:t>
      </w:r>
    </w:p>
    <w:p w:rsidR="00EE3DB6" w:rsidRPr="00473F40" w:rsidRDefault="00EE3DB6" w:rsidP="00455494">
      <w:pPr>
        <w:pStyle w:val="a3"/>
        <w:widowControl w:val="0"/>
        <w:tabs>
          <w:tab w:val="left" w:pos="709"/>
        </w:tabs>
        <w:spacing w:line="276" w:lineRule="auto"/>
        <w:ind w:right="-1"/>
        <w:jc w:val="both"/>
        <w:rPr>
          <w:b w:val="0"/>
          <w:szCs w:val="24"/>
          <w:lang w:val="ru-RU"/>
        </w:rPr>
      </w:pPr>
    </w:p>
    <w:p w:rsidR="00B16535" w:rsidRPr="00473F40" w:rsidRDefault="00E2777A" w:rsidP="00E2777A">
      <w:pPr>
        <w:pStyle w:val="Con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napToGrid w:val="0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  <w:lang w:eastAsia="en-US"/>
        </w:rPr>
        <w:t xml:space="preserve">13.    </w:t>
      </w:r>
      <w:r w:rsidR="00653F23" w:rsidRPr="00473F40">
        <w:rPr>
          <w:rFonts w:ascii="Times New Roman" w:hAnsi="Times New Roman" w:cs="Times New Roman"/>
          <w:b/>
          <w:snapToGrid w:val="0"/>
          <w:sz w:val="24"/>
          <w:szCs w:val="24"/>
          <w:lang w:eastAsia="en-US"/>
        </w:rPr>
        <w:t>Адр</w:t>
      </w:r>
      <w:r w:rsidR="00093157" w:rsidRPr="00473F40">
        <w:rPr>
          <w:rFonts w:ascii="Times New Roman" w:hAnsi="Times New Roman" w:cs="Times New Roman"/>
          <w:b/>
          <w:snapToGrid w:val="0"/>
          <w:sz w:val="24"/>
          <w:szCs w:val="24"/>
          <w:lang w:eastAsia="en-US"/>
        </w:rPr>
        <w:t>еса и банковские реквизиты С</w:t>
      </w:r>
      <w:r w:rsidR="00653F23" w:rsidRPr="00473F40">
        <w:rPr>
          <w:rFonts w:ascii="Times New Roman" w:hAnsi="Times New Roman" w:cs="Times New Roman"/>
          <w:b/>
          <w:snapToGrid w:val="0"/>
          <w:sz w:val="24"/>
          <w:szCs w:val="24"/>
          <w:lang w:eastAsia="en-US"/>
        </w:rPr>
        <w:t>торон</w:t>
      </w:r>
    </w:p>
    <w:p w:rsidR="00604EB2" w:rsidRPr="00473F40" w:rsidRDefault="00604EB2" w:rsidP="00455494">
      <w:pPr>
        <w:pStyle w:val="ConsNormal"/>
        <w:widowControl/>
        <w:spacing w:line="276" w:lineRule="auto"/>
        <w:ind w:left="480" w:firstLine="0"/>
        <w:rPr>
          <w:rFonts w:ascii="Times New Roman" w:hAnsi="Times New Roman" w:cs="Times New Roman"/>
          <w:b/>
          <w:snapToGrid w:val="0"/>
          <w:sz w:val="24"/>
          <w:szCs w:val="24"/>
          <w:lang w:eastAsia="en-US"/>
        </w:rPr>
      </w:pPr>
    </w:p>
    <w:tbl>
      <w:tblPr>
        <w:tblW w:w="10245" w:type="dxa"/>
        <w:tblInd w:w="108" w:type="dxa"/>
        <w:tblLook w:val="01E0"/>
      </w:tblPr>
      <w:tblGrid>
        <w:gridCol w:w="5068"/>
        <w:gridCol w:w="5177"/>
      </w:tblGrid>
      <w:tr w:rsidR="007F361F" w:rsidRPr="00473F40" w:rsidTr="00F814EF">
        <w:trPr>
          <w:trHeight w:val="501"/>
        </w:trPr>
        <w:tc>
          <w:tcPr>
            <w:tcW w:w="5068" w:type="dxa"/>
            <w:shd w:val="clear" w:color="auto" w:fill="auto"/>
          </w:tcPr>
          <w:p w:rsidR="007F361F" w:rsidRPr="008A3BC8" w:rsidRDefault="007F361F" w:rsidP="007563FC">
            <w:pPr>
              <w:autoSpaceDE w:val="0"/>
              <w:autoSpaceDN w:val="0"/>
              <w:spacing w:line="276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8A3BC8">
              <w:rPr>
                <w:b/>
                <w:bCs/>
                <w:color w:val="000000"/>
                <w:sz w:val="24"/>
                <w:szCs w:val="24"/>
              </w:rPr>
              <w:t>Покупатель</w:t>
            </w:r>
            <w:r w:rsidRPr="008A3BC8">
              <w:rPr>
                <w:bCs/>
                <w:color w:val="000000"/>
                <w:sz w:val="24"/>
                <w:szCs w:val="24"/>
              </w:rPr>
              <w:t>:</w:t>
            </w:r>
          </w:p>
          <w:p w:rsidR="007F361F" w:rsidRPr="00A6642A" w:rsidRDefault="007F361F" w:rsidP="007563FC">
            <w:pPr>
              <w:widowControl w:val="0"/>
              <w:autoSpaceDE w:val="0"/>
              <w:autoSpaceDN w:val="0"/>
              <w:spacing w:line="276" w:lineRule="auto"/>
              <w:ind w:right="-1"/>
              <w:jc w:val="both"/>
              <w:rPr>
                <w:b/>
                <w:sz w:val="24"/>
                <w:szCs w:val="24"/>
              </w:rPr>
            </w:pPr>
            <w:r w:rsidRPr="00A6642A">
              <w:rPr>
                <w:b/>
                <w:sz w:val="24"/>
                <w:szCs w:val="24"/>
              </w:rPr>
              <w:t>ЗАО «</w:t>
            </w:r>
            <w:r w:rsidR="00A6642A" w:rsidRPr="00A6642A">
              <w:rPr>
                <w:b/>
                <w:sz w:val="24"/>
                <w:szCs w:val="24"/>
              </w:rPr>
              <w:t>ТОК</w:t>
            </w:r>
            <w:r w:rsidRPr="00A6642A">
              <w:rPr>
                <w:b/>
                <w:sz w:val="24"/>
                <w:szCs w:val="24"/>
              </w:rPr>
              <w:t>»</w:t>
            </w:r>
          </w:p>
          <w:p w:rsidR="00A6642A" w:rsidRPr="00A6642A" w:rsidRDefault="00A6642A" w:rsidP="00A6642A">
            <w:pPr>
              <w:rPr>
                <w:sz w:val="24"/>
                <w:szCs w:val="24"/>
              </w:rPr>
            </w:pPr>
            <w:r w:rsidRPr="00A6642A">
              <w:rPr>
                <w:sz w:val="24"/>
                <w:szCs w:val="24"/>
              </w:rPr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693013, г"/>
              </w:smartTagPr>
              <w:r w:rsidRPr="00A6642A">
                <w:rPr>
                  <w:sz w:val="24"/>
                  <w:szCs w:val="24"/>
                </w:rPr>
                <w:t>693013, г</w:t>
              </w:r>
            </w:smartTag>
            <w:proofErr w:type="gramStart"/>
            <w:r w:rsidRPr="00A6642A">
              <w:rPr>
                <w:sz w:val="24"/>
                <w:szCs w:val="24"/>
              </w:rPr>
              <w:t>.Ю</w:t>
            </w:r>
            <w:proofErr w:type="gramEnd"/>
            <w:r w:rsidRPr="00A6642A">
              <w:rPr>
                <w:sz w:val="24"/>
                <w:szCs w:val="24"/>
              </w:rPr>
              <w:t>жно-Сахалинск, а/я 47</w:t>
            </w:r>
          </w:p>
          <w:p w:rsidR="00A6642A" w:rsidRPr="00A6642A" w:rsidRDefault="00A6642A" w:rsidP="00A6642A">
            <w:pPr>
              <w:rPr>
                <w:sz w:val="24"/>
                <w:szCs w:val="24"/>
              </w:rPr>
            </w:pPr>
            <w:r w:rsidRPr="00A6642A">
              <w:rPr>
                <w:sz w:val="24"/>
                <w:szCs w:val="24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693004, г"/>
              </w:smartTagPr>
              <w:r w:rsidRPr="00A6642A">
                <w:rPr>
                  <w:sz w:val="24"/>
                  <w:szCs w:val="24"/>
                </w:rPr>
                <w:t>693004, г</w:t>
              </w:r>
            </w:smartTag>
            <w:proofErr w:type="gramStart"/>
            <w:r w:rsidRPr="00A6642A">
              <w:rPr>
                <w:sz w:val="24"/>
                <w:szCs w:val="24"/>
              </w:rPr>
              <w:t>.Ю</w:t>
            </w:r>
            <w:proofErr w:type="gramEnd"/>
            <w:r w:rsidRPr="00A6642A">
              <w:rPr>
                <w:sz w:val="24"/>
                <w:szCs w:val="24"/>
              </w:rPr>
              <w:t>жно-Сахалинск,</w:t>
            </w:r>
          </w:p>
          <w:p w:rsidR="00A6642A" w:rsidRPr="00A6642A" w:rsidRDefault="00A6642A" w:rsidP="00A6642A">
            <w:pPr>
              <w:rPr>
                <w:sz w:val="24"/>
                <w:szCs w:val="24"/>
              </w:rPr>
            </w:pPr>
            <w:r w:rsidRPr="00A6642A">
              <w:rPr>
                <w:sz w:val="24"/>
                <w:szCs w:val="24"/>
              </w:rPr>
              <w:t xml:space="preserve"> пр. Мира, 420, </w:t>
            </w:r>
            <w:proofErr w:type="spellStart"/>
            <w:r w:rsidRPr="00A6642A">
              <w:rPr>
                <w:sz w:val="24"/>
                <w:szCs w:val="24"/>
              </w:rPr>
              <w:t>оф</w:t>
            </w:r>
            <w:proofErr w:type="spellEnd"/>
            <w:r w:rsidRPr="00A6642A">
              <w:rPr>
                <w:sz w:val="24"/>
                <w:szCs w:val="24"/>
              </w:rPr>
              <w:t>. 301</w:t>
            </w:r>
          </w:p>
          <w:p w:rsidR="00A6642A" w:rsidRPr="00A6642A" w:rsidRDefault="00A6642A" w:rsidP="00A6642A">
            <w:pPr>
              <w:rPr>
                <w:sz w:val="24"/>
                <w:szCs w:val="24"/>
              </w:rPr>
            </w:pPr>
            <w:r w:rsidRPr="00A6642A">
              <w:rPr>
                <w:sz w:val="24"/>
                <w:szCs w:val="24"/>
              </w:rPr>
              <w:t>Банковские реквизиты:</w:t>
            </w:r>
          </w:p>
          <w:p w:rsidR="00A6642A" w:rsidRPr="00A6642A" w:rsidRDefault="00A6642A" w:rsidP="00A6642A">
            <w:pPr>
              <w:rPr>
                <w:sz w:val="24"/>
                <w:szCs w:val="24"/>
              </w:rPr>
            </w:pPr>
            <w:r w:rsidRPr="00A6642A">
              <w:rPr>
                <w:sz w:val="24"/>
                <w:szCs w:val="24"/>
              </w:rPr>
              <w:t>ИНН 6 501 110 189</w:t>
            </w:r>
          </w:p>
          <w:p w:rsidR="00A6642A" w:rsidRPr="00A6642A" w:rsidRDefault="00A6642A" w:rsidP="00A6642A">
            <w:pPr>
              <w:rPr>
                <w:sz w:val="24"/>
                <w:szCs w:val="24"/>
              </w:rPr>
            </w:pPr>
            <w:r w:rsidRPr="00A6642A">
              <w:rPr>
                <w:sz w:val="24"/>
                <w:szCs w:val="24"/>
              </w:rPr>
              <w:t>КПП  650 101 001</w:t>
            </w:r>
          </w:p>
          <w:p w:rsidR="00A6642A" w:rsidRPr="00A6642A" w:rsidRDefault="00A6642A" w:rsidP="00A6642A">
            <w:pPr>
              <w:rPr>
                <w:sz w:val="24"/>
                <w:szCs w:val="24"/>
              </w:rPr>
            </w:pPr>
            <w:proofErr w:type="gramStart"/>
            <w:r w:rsidRPr="00A6642A">
              <w:rPr>
                <w:sz w:val="24"/>
                <w:szCs w:val="24"/>
              </w:rPr>
              <w:t>Р</w:t>
            </w:r>
            <w:proofErr w:type="gramEnd"/>
            <w:r w:rsidRPr="00A6642A">
              <w:rPr>
                <w:sz w:val="24"/>
                <w:szCs w:val="24"/>
              </w:rPr>
              <w:t>/с 40 702 810 850 340 110 369</w:t>
            </w:r>
          </w:p>
          <w:p w:rsidR="00A6642A" w:rsidRPr="00A6642A" w:rsidRDefault="00A6642A" w:rsidP="00A6642A">
            <w:pPr>
              <w:rPr>
                <w:sz w:val="24"/>
                <w:szCs w:val="24"/>
              </w:rPr>
            </w:pPr>
            <w:r w:rsidRPr="00A6642A">
              <w:rPr>
                <w:sz w:val="24"/>
                <w:szCs w:val="24"/>
              </w:rPr>
              <w:t xml:space="preserve">В Сбербанке РФ (ОАО) </w:t>
            </w:r>
            <w:proofErr w:type="gramStart"/>
            <w:r w:rsidRPr="00A6642A">
              <w:rPr>
                <w:sz w:val="24"/>
                <w:szCs w:val="24"/>
              </w:rPr>
              <w:t>в</w:t>
            </w:r>
            <w:proofErr w:type="gramEnd"/>
            <w:r w:rsidRPr="00A6642A">
              <w:rPr>
                <w:sz w:val="24"/>
                <w:szCs w:val="24"/>
              </w:rPr>
              <w:t xml:space="preserve"> </w:t>
            </w:r>
            <w:proofErr w:type="gramStart"/>
            <w:r w:rsidRPr="00A6642A">
              <w:rPr>
                <w:sz w:val="24"/>
                <w:szCs w:val="24"/>
              </w:rPr>
              <w:t>Южно-Сахалинском</w:t>
            </w:r>
            <w:proofErr w:type="gramEnd"/>
            <w:r w:rsidRPr="00A6642A">
              <w:rPr>
                <w:sz w:val="24"/>
                <w:szCs w:val="24"/>
              </w:rPr>
              <w:t xml:space="preserve"> отделении</w:t>
            </w:r>
          </w:p>
          <w:p w:rsidR="00A6642A" w:rsidRPr="00A6642A" w:rsidRDefault="00A6642A" w:rsidP="00A6642A">
            <w:pPr>
              <w:rPr>
                <w:sz w:val="24"/>
                <w:szCs w:val="24"/>
              </w:rPr>
            </w:pPr>
            <w:r w:rsidRPr="00A6642A">
              <w:rPr>
                <w:sz w:val="24"/>
                <w:szCs w:val="24"/>
              </w:rPr>
              <w:t>К/с 30 101 810 100 000 000 642</w:t>
            </w:r>
          </w:p>
          <w:p w:rsidR="00A6642A" w:rsidRPr="00A6642A" w:rsidRDefault="00A6642A" w:rsidP="00A6642A">
            <w:pPr>
              <w:rPr>
                <w:sz w:val="24"/>
                <w:szCs w:val="24"/>
              </w:rPr>
            </w:pPr>
            <w:r w:rsidRPr="00A6642A">
              <w:rPr>
                <w:sz w:val="24"/>
                <w:szCs w:val="24"/>
              </w:rPr>
              <w:t>БИК 046 401 642</w:t>
            </w:r>
          </w:p>
          <w:p w:rsidR="007F361F" w:rsidRPr="008A3BC8" w:rsidRDefault="00A6642A" w:rsidP="00A6642A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6642A">
              <w:rPr>
                <w:sz w:val="24"/>
                <w:szCs w:val="24"/>
              </w:rPr>
              <w:t xml:space="preserve"> Тел. (4242) 45-30-90, факс (4242) 45-30-89</w:t>
            </w:r>
            <w:r w:rsidRPr="00B91846">
              <w:t xml:space="preserve"> </w:t>
            </w:r>
          </w:p>
        </w:tc>
        <w:tc>
          <w:tcPr>
            <w:tcW w:w="5177" w:type="dxa"/>
            <w:shd w:val="clear" w:color="auto" w:fill="auto"/>
          </w:tcPr>
          <w:p w:rsidR="007F361F" w:rsidRPr="00473F40" w:rsidRDefault="007F361F" w:rsidP="00455494">
            <w:pPr>
              <w:autoSpaceDE w:val="0"/>
              <w:autoSpaceDN w:val="0"/>
              <w:spacing w:line="276" w:lineRule="auto"/>
              <w:jc w:val="both"/>
              <w:rPr>
                <w:b/>
                <w:snapToGrid w:val="0"/>
                <w:sz w:val="24"/>
                <w:szCs w:val="24"/>
              </w:rPr>
            </w:pPr>
            <w:r w:rsidRPr="00473F40">
              <w:rPr>
                <w:b/>
                <w:snapToGrid w:val="0"/>
                <w:sz w:val="24"/>
                <w:szCs w:val="24"/>
              </w:rPr>
              <w:t>Поставщик:</w:t>
            </w:r>
          </w:p>
          <w:sdt>
            <w:sdtPr>
              <w:rPr>
                <w:b/>
                <w:snapToGrid w:val="0"/>
                <w:sz w:val="24"/>
                <w:szCs w:val="24"/>
              </w:rPr>
              <w:id w:val="1486440341"/>
              <w:placeholder>
                <w:docPart w:val="C14ECADC1A4041C78A3B60989A558A38"/>
              </w:placeholder>
              <w:text/>
            </w:sdtPr>
            <w:sdtContent>
              <w:p w:rsidR="007F361F" w:rsidRPr="00473F40" w:rsidRDefault="007F361F" w:rsidP="00455494">
                <w:pPr>
                  <w:shd w:val="clear" w:color="auto" w:fill="D9D9D9" w:themeFill="background1" w:themeFillShade="D9"/>
                  <w:autoSpaceDE w:val="0"/>
                  <w:autoSpaceDN w:val="0"/>
                  <w:spacing w:line="276" w:lineRule="auto"/>
                  <w:jc w:val="both"/>
                  <w:rPr>
                    <w:b/>
                    <w:snapToGrid w:val="0"/>
                    <w:sz w:val="24"/>
                    <w:szCs w:val="24"/>
                  </w:rPr>
                </w:pPr>
                <w:r w:rsidRPr="00473F40">
                  <w:rPr>
                    <w:b/>
                    <w:snapToGrid w:val="0"/>
                    <w:sz w:val="24"/>
                    <w:szCs w:val="24"/>
                  </w:rPr>
                  <w:t>Краткое наименование контрагента</w:t>
                </w:r>
              </w:p>
            </w:sdtContent>
          </w:sdt>
          <w:p w:rsidR="007F361F" w:rsidRPr="00473F40" w:rsidRDefault="007F361F" w:rsidP="00455494">
            <w:pPr>
              <w:autoSpaceDE w:val="0"/>
              <w:autoSpaceDN w:val="0"/>
              <w:spacing w:line="276" w:lineRule="auto"/>
              <w:rPr>
                <w:snapToGrid w:val="0"/>
                <w:sz w:val="24"/>
                <w:szCs w:val="24"/>
              </w:rPr>
            </w:pPr>
            <w:r w:rsidRPr="00473F40">
              <w:rPr>
                <w:snapToGrid w:val="0"/>
                <w:sz w:val="24"/>
                <w:szCs w:val="24"/>
              </w:rPr>
              <w:t xml:space="preserve">Юридический адрес: </w:t>
            </w:r>
            <w:sdt>
              <w:sdtPr>
                <w:rPr>
                  <w:snapToGrid w:val="0"/>
                  <w:sz w:val="24"/>
                  <w:szCs w:val="24"/>
                  <w:shd w:val="clear" w:color="auto" w:fill="D9D9D9" w:themeFill="background1" w:themeFillShade="D9"/>
                </w:rPr>
                <w:id w:val="-1360204456"/>
                <w:placeholder>
                  <w:docPart w:val="C14ECADC1A4041C78A3B60989A558A38"/>
                </w:placeholder>
                <w:text/>
              </w:sdtPr>
              <w:sdtContent>
                <w:r w:rsidRPr="00473F40">
                  <w:rPr>
                    <w:snapToGrid w:val="0"/>
                    <w:sz w:val="24"/>
                    <w:szCs w:val="24"/>
                    <w:shd w:val="clear" w:color="auto" w:fill="D9D9D9" w:themeFill="background1" w:themeFillShade="D9"/>
                  </w:rPr>
                  <w:t>…………………………</w:t>
                </w:r>
              </w:sdtContent>
            </w:sdt>
          </w:p>
          <w:p w:rsidR="007F361F" w:rsidRPr="00473F40" w:rsidRDefault="007F361F" w:rsidP="00455494">
            <w:pPr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  <w:r w:rsidRPr="00473F40">
              <w:rPr>
                <w:snapToGrid w:val="0"/>
                <w:sz w:val="24"/>
                <w:szCs w:val="24"/>
              </w:rPr>
              <w:t>Почтовый адрес</w:t>
            </w:r>
            <w:r w:rsidRPr="00473F40">
              <w:rPr>
                <w:b/>
                <w:snapToGrid w:val="0"/>
                <w:sz w:val="24"/>
                <w:szCs w:val="24"/>
              </w:rPr>
              <w:t xml:space="preserve">: </w:t>
            </w:r>
            <w:sdt>
              <w:sdtPr>
                <w:rPr>
                  <w:snapToGrid w:val="0"/>
                  <w:sz w:val="24"/>
                  <w:szCs w:val="24"/>
                  <w:shd w:val="clear" w:color="auto" w:fill="D9D9D9" w:themeFill="background1" w:themeFillShade="D9"/>
                </w:rPr>
                <w:id w:val="1757475431"/>
                <w:placeholder>
                  <w:docPart w:val="C14ECADC1A4041C78A3B60989A558A38"/>
                </w:placeholder>
                <w:text/>
              </w:sdtPr>
              <w:sdtContent>
                <w:r w:rsidRPr="00473F40">
                  <w:rPr>
                    <w:snapToGrid w:val="0"/>
                    <w:sz w:val="24"/>
                    <w:szCs w:val="24"/>
                    <w:shd w:val="clear" w:color="auto" w:fill="D9D9D9" w:themeFill="background1" w:themeFillShade="D9"/>
                  </w:rPr>
                  <w:t>……………………………..</w:t>
                </w:r>
              </w:sdtContent>
            </w:sdt>
          </w:p>
          <w:p w:rsidR="007F361F" w:rsidRPr="00473F40" w:rsidRDefault="007F361F" w:rsidP="00455494">
            <w:pPr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  <w:r w:rsidRPr="00473F40">
              <w:rPr>
                <w:sz w:val="24"/>
                <w:szCs w:val="24"/>
              </w:rPr>
              <w:t xml:space="preserve">Тел.: </w:t>
            </w:r>
            <w:sdt>
              <w:sdtPr>
                <w:rPr>
                  <w:sz w:val="24"/>
                  <w:szCs w:val="24"/>
                  <w:shd w:val="clear" w:color="auto" w:fill="D9D9D9" w:themeFill="background1" w:themeFillShade="D9"/>
                </w:rPr>
                <w:id w:val="-1432270257"/>
                <w:placeholder>
                  <w:docPart w:val="C14ECADC1A4041C78A3B60989A558A38"/>
                </w:placeholder>
                <w:text/>
              </w:sdtPr>
              <w:sdtContent>
                <w:r w:rsidRPr="00473F40">
                  <w:rPr>
                    <w:sz w:val="24"/>
                    <w:szCs w:val="24"/>
                    <w:shd w:val="clear" w:color="auto" w:fill="D9D9D9" w:themeFill="background1" w:themeFillShade="D9"/>
                  </w:rPr>
                  <w:t>………………</w:t>
                </w:r>
              </w:sdtContent>
            </w:sdt>
            <w:r w:rsidRPr="00473F40">
              <w:rPr>
                <w:sz w:val="24"/>
                <w:szCs w:val="24"/>
              </w:rPr>
              <w:t xml:space="preserve">, факс: </w:t>
            </w:r>
            <w:sdt>
              <w:sdtPr>
                <w:rPr>
                  <w:sz w:val="24"/>
                  <w:szCs w:val="24"/>
                  <w:shd w:val="clear" w:color="auto" w:fill="D9D9D9" w:themeFill="background1" w:themeFillShade="D9"/>
                </w:rPr>
                <w:id w:val="405350731"/>
                <w:placeholder>
                  <w:docPart w:val="C14ECADC1A4041C78A3B60989A558A38"/>
                </w:placeholder>
                <w:text/>
              </w:sdtPr>
              <w:sdtContent>
                <w:r w:rsidRPr="00473F40">
                  <w:rPr>
                    <w:sz w:val="24"/>
                    <w:szCs w:val="24"/>
                    <w:shd w:val="clear" w:color="auto" w:fill="D9D9D9" w:themeFill="background1" w:themeFillShade="D9"/>
                  </w:rPr>
                  <w:t>…………………………</w:t>
                </w:r>
              </w:sdtContent>
            </w:sdt>
          </w:p>
          <w:p w:rsidR="007F361F" w:rsidRPr="00473F40" w:rsidRDefault="007F361F" w:rsidP="00455494">
            <w:pPr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  <w:r w:rsidRPr="00473F40">
              <w:rPr>
                <w:sz w:val="24"/>
                <w:szCs w:val="24"/>
              </w:rPr>
              <w:t>ИНН</w:t>
            </w:r>
            <w:sdt>
              <w:sdtPr>
                <w:rPr>
                  <w:sz w:val="24"/>
                  <w:szCs w:val="24"/>
                  <w:shd w:val="clear" w:color="auto" w:fill="D9D9D9" w:themeFill="background1" w:themeFillShade="D9"/>
                </w:rPr>
                <w:id w:val="-961333055"/>
                <w:placeholder>
                  <w:docPart w:val="C14ECADC1A4041C78A3B60989A558A38"/>
                </w:placeholder>
                <w:text/>
              </w:sdtPr>
              <w:sdtContent>
                <w:r w:rsidRPr="00473F40">
                  <w:rPr>
                    <w:sz w:val="24"/>
                    <w:szCs w:val="24"/>
                    <w:shd w:val="clear" w:color="auto" w:fill="D9D9D9" w:themeFill="background1" w:themeFillShade="D9"/>
                  </w:rPr>
                  <w:t>……………………</w:t>
                </w:r>
              </w:sdtContent>
            </w:sdt>
            <w:r w:rsidRPr="00473F40">
              <w:rPr>
                <w:sz w:val="24"/>
                <w:szCs w:val="24"/>
              </w:rPr>
              <w:t xml:space="preserve"> </w:t>
            </w:r>
          </w:p>
          <w:p w:rsidR="007F361F" w:rsidRPr="00473F40" w:rsidRDefault="007F361F" w:rsidP="00455494">
            <w:pPr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  <w:r w:rsidRPr="00473F40">
              <w:rPr>
                <w:sz w:val="24"/>
                <w:szCs w:val="24"/>
              </w:rPr>
              <w:t xml:space="preserve">КПП </w:t>
            </w:r>
            <w:sdt>
              <w:sdtPr>
                <w:rPr>
                  <w:sz w:val="24"/>
                  <w:szCs w:val="24"/>
                  <w:shd w:val="clear" w:color="auto" w:fill="D9D9D9" w:themeFill="background1" w:themeFillShade="D9"/>
                </w:rPr>
                <w:id w:val="-998342057"/>
                <w:placeholder>
                  <w:docPart w:val="C14ECADC1A4041C78A3B60989A558A38"/>
                </w:placeholder>
                <w:text/>
              </w:sdtPr>
              <w:sdtContent>
                <w:r w:rsidRPr="00473F40">
                  <w:rPr>
                    <w:sz w:val="24"/>
                    <w:szCs w:val="24"/>
                    <w:shd w:val="clear" w:color="auto" w:fill="D9D9D9" w:themeFill="background1" w:themeFillShade="D9"/>
                  </w:rPr>
                  <w:t>……………….</w:t>
                </w:r>
              </w:sdtContent>
            </w:sdt>
          </w:p>
          <w:p w:rsidR="007F361F" w:rsidRPr="00473F40" w:rsidRDefault="007F361F" w:rsidP="00455494">
            <w:pPr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  <w:r w:rsidRPr="00473F40">
              <w:rPr>
                <w:sz w:val="24"/>
                <w:szCs w:val="24"/>
              </w:rPr>
              <w:t xml:space="preserve">Расчетный счет: </w:t>
            </w:r>
            <w:sdt>
              <w:sdtPr>
                <w:rPr>
                  <w:sz w:val="24"/>
                  <w:szCs w:val="24"/>
                  <w:shd w:val="clear" w:color="auto" w:fill="D9D9D9" w:themeFill="background1" w:themeFillShade="D9"/>
                </w:rPr>
                <w:id w:val="759097161"/>
                <w:placeholder>
                  <w:docPart w:val="C14ECADC1A4041C78A3B60989A558A38"/>
                </w:placeholder>
                <w:text/>
              </w:sdtPr>
              <w:sdtContent>
                <w:r w:rsidRPr="00473F40">
                  <w:rPr>
                    <w:sz w:val="24"/>
                    <w:szCs w:val="24"/>
                    <w:shd w:val="clear" w:color="auto" w:fill="D9D9D9" w:themeFill="background1" w:themeFillShade="D9"/>
                  </w:rPr>
                  <w:t>…………………………………</w:t>
                </w:r>
              </w:sdtContent>
            </w:sdt>
          </w:p>
          <w:p w:rsidR="007F361F" w:rsidRPr="00473F40" w:rsidRDefault="007F361F" w:rsidP="00455494">
            <w:pPr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  <w:r w:rsidRPr="00473F40">
              <w:rPr>
                <w:sz w:val="24"/>
                <w:szCs w:val="24"/>
              </w:rPr>
              <w:t xml:space="preserve">в </w:t>
            </w:r>
            <w:sdt>
              <w:sdtPr>
                <w:rPr>
                  <w:sz w:val="24"/>
                  <w:szCs w:val="24"/>
                  <w:shd w:val="clear" w:color="auto" w:fill="D9D9D9" w:themeFill="background1" w:themeFillShade="D9"/>
                </w:rPr>
                <w:id w:val="1607931854"/>
                <w:placeholder>
                  <w:docPart w:val="C14ECADC1A4041C78A3B60989A558A38"/>
                </w:placeholder>
                <w:text/>
              </w:sdtPr>
              <w:sdtContent>
                <w:r w:rsidRPr="00473F40">
                  <w:rPr>
                    <w:sz w:val="24"/>
                    <w:szCs w:val="24"/>
                    <w:shd w:val="clear" w:color="auto" w:fill="D9D9D9" w:themeFill="background1" w:themeFillShade="D9"/>
                  </w:rPr>
                  <w:t>……………………</w:t>
                </w:r>
              </w:sdtContent>
            </w:sdt>
            <w:r w:rsidRPr="00473F40">
              <w:rPr>
                <w:sz w:val="24"/>
                <w:szCs w:val="24"/>
              </w:rPr>
              <w:t xml:space="preserve"> </w:t>
            </w:r>
            <w:proofErr w:type="gramStart"/>
            <w:r w:rsidRPr="00473F40">
              <w:rPr>
                <w:sz w:val="24"/>
                <w:szCs w:val="24"/>
              </w:rPr>
              <w:t>г</w:t>
            </w:r>
            <w:proofErr w:type="gramEnd"/>
            <w:r w:rsidRPr="00473F40">
              <w:rPr>
                <w:sz w:val="24"/>
                <w:szCs w:val="24"/>
              </w:rPr>
              <w:t xml:space="preserve">. </w:t>
            </w:r>
            <w:sdt>
              <w:sdtPr>
                <w:rPr>
                  <w:sz w:val="24"/>
                  <w:szCs w:val="24"/>
                  <w:shd w:val="clear" w:color="auto" w:fill="D9D9D9" w:themeFill="background1" w:themeFillShade="D9"/>
                </w:rPr>
                <w:id w:val="538091708"/>
                <w:placeholder>
                  <w:docPart w:val="C14ECADC1A4041C78A3B60989A558A38"/>
                </w:placeholder>
                <w:text/>
              </w:sdtPr>
              <w:sdtContent>
                <w:r w:rsidRPr="00473F40">
                  <w:rPr>
                    <w:sz w:val="24"/>
                    <w:szCs w:val="24"/>
                    <w:shd w:val="clear" w:color="auto" w:fill="D9D9D9" w:themeFill="background1" w:themeFillShade="D9"/>
                  </w:rPr>
                  <w:t>………………</w:t>
                </w:r>
              </w:sdtContent>
            </w:sdt>
          </w:p>
          <w:p w:rsidR="007F361F" w:rsidRPr="00473F40" w:rsidRDefault="007F361F" w:rsidP="00455494">
            <w:pPr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  <w:r w:rsidRPr="00473F40">
              <w:rPr>
                <w:sz w:val="24"/>
                <w:szCs w:val="24"/>
              </w:rPr>
              <w:t xml:space="preserve">Корреспондентский  счет: </w:t>
            </w:r>
            <w:sdt>
              <w:sdtPr>
                <w:rPr>
                  <w:sz w:val="24"/>
                  <w:szCs w:val="24"/>
                  <w:shd w:val="clear" w:color="auto" w:fill="D9D9D9" w:themeFill="background1" w:themeFillShade="D9"/>
                </w:rPr>
                <w:id w:val="-2209751"/>
                <w:placeholder>
                  <w:docPart w:val="C14ECADC1A4041C78A3B60989A558A38"/>
                </w:placeholder>
                <w:text/>
              </w:sdtPr>
              <w:sdtContent>
                <w:r w:rsidRPr="00473F40">
                  <w:rPr>
                    <w:sz w:val="24"/>
                    <w:szCs w:val="24"/>
                    <w:shd w:val="clear" w:color="auto" w:fill="D9D9D9" w:themeFill="background1" w:themeFillShade="D9"/>
                  </w:rPr>
                  <w:t>…………………………..</w:t>
                </w:r>
              </w:sdtContent>
            </w:sdt>
          </w:p>
          <w:p w:rsidR="007F361F" w:rsidRPr="00473F40" w:rsidRDefault="007F361F" w:rsidP="00455494">
            <w:pPr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  <w:r w:rsidRPr="00473F40">
              <w:rPr>
                <w:sz w:val="24"/>
                <w:szCs w:val="24"/>
              </w:rPr>
              <w:t xml:space="preserve">БИК </w:t>
            </w:r>
            <w:sdt>
              <w:sdtPr>
                <w:rPr>
                  <w:sz w:val="24"/>
                  <w:szCs w:val="24"/>
                  <w:shd w:val="clear" w:color="auto" w:fill="D9D9D9" w:themeFill="background1" w:themeFillShade="D9"/>
                </w:rPr>
                <w:id w:val="1929467471"/>
                <w:placeholder>
                  <w:docPart w:val="C14ECADC1A4041C78A3B60989A558A38"/>
                </w:placeholder>
                <w:text/>
              </w:sdtPr>
              <w:sdtContent>
                <w:r w:rsidRPr="00473F40">
                  <w:rPr>
                    <w:sz w:val="24"/>
                    <w:szCs w:val="24"/>
                    <w:shd w:val="clear" w:color="auto" w:fill="D9D9D9" w:themeFill="background1" w:themeFillShade="D9"/>
                  </w:rPr>
                  <w:t>……………………………</w:t>
                </w:r>
              </w:sdtContent>
            </w:sdt>
            <w:r w:rsidRPr="00473F40">
              <w:rPr>
                <w:sz w:val="24"/>
                <w:szCs w:val="24"/>
              </w:rPr>
              <w:t xml:space="preserve"> </w:t>
            </w:r>
          </w:p>
          <w:p w:rsidR="007F361F" w:rsidRPr="00473F40" w:rsidRDefault="007F361F" w:rsidP="00455494">
            <w:pPr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  <w:r w:rsidRPr="00473F40">
              <w:rPr>
                <w:sz w:val="24"/>
                <w:szCs w:val="24"/>
              </w:rPr>
              <w:t xml:space="preserve">ОГРН </w:t>
            </w:r>
            <w:sdt>
              <w:sdtPr>
                <w:rPr>
                  <w:sz w:val="24"/>
                  <w:szCs w:val="24"/>
                  <w:shd w:val="clear" w:color="auto" w:fill="D9D9D9" w:themeFill="background1" w:themeFillShade="D9"/>
                </w:rPr>
                <w:id w:val="-597014566"/>
                <w:placeholder>
                  <w:docPart w:val="C14ECADC1A4041C78A3B60989A558A38"/>
                </w:placeholder>
                <w:text/>
              </w:sdtPr>
              <w:sdtContent>
                <w:r w:rsidRPr="00473F40">
                  <w:rPr>
                    <w:sz w:val="24"/>
                    <w:szCs w:val="24"/>
                    <w:shd w:val="clear" w:color="auto" w:fill="D9D9D9" w:themeFill="background1" w:themeFillShade="D9"/>
                  </w:rPr>
                  <w:t>…………………………...</w:t>
                </w:r>
              </w:sdtContent>
            </w:sdt>
            <w:r w:rsidRPr="00473F40">
              <w:rPr>
                <w:sz w:val="24"/>
                <w:szCs w:val="24"/>
              </w:rPr>
              <w:t xml:space="preserve"> </w:t>
            </w:r>
          </w:p>
        </w:tc>
      </w:tr>
      <w:tr w:rsidR="003D7D54" w:rsidRPr="00473F40" w:rsidTr="00F814EF">
        <w:trPr>
          <w:trHeight w:val="1184"/>
        </w:trPr>
        <w:tc>
          <w:tcPr>
            <w:tcW w:w="5068" w:type="dxa"/>
            <w:shd w:val="clear" w:color="auto" w:fill="auto"/>
          </w:tcPr>
          <w:p w:rsidR="00A653AC" w:rsidRPr="00473F40" w:rsidRDefault="00A653AC" w:rsidP="00455494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sz w:val="24"/>
                <w:szCs w:val="24"/>
                <w:shd w:val="clear" w:color="auto" w:fill="D9D9D9" w:themeFill="background1" w:themeFillShade="D9"/>
              </w:rPr>
            </w:pPr>
            <w:r w:rsidRPr="00473F40">
              <w:rPr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 xml:space="preserve">Покупатель </w:t>
            </w:r>
          </w:p>
          <w:p w:rsidR="00A653AC" w:rsidRPr="00473F40" w:rsidRDefault="007F361F" w:rsidP="00455494">
            <w:pPr>
              <w:autoSpaceDE w:val="0"/>
              <w:autoSpaceDN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Генеральный директор</w:t>
            </w:r>
          </w:p>
          <w:p w:rsidR="00A653AC" w:rsidRPr="00473F40" w:rsidRDefault="00A653AC" w:rsidP="00455494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473F40">
              <w:rPr>
                <w:b/>
                <w:bCs/>
                <w:sz w:val="24"/>
                <w:szCs w:val="24"/>
              </w:rPr>
              <w:t>ЗАО «</w:t>
            </w:r>
            <w:r w:rsidR="00A6642A">
              <w:rPr>
                <w:b/>
                <w:bCs/>
                <w:sz w:val="24"/>
                <w:szCs w:val="24"/>
              </w:rPr>
              <w:t>ТОК</w:t>
            </w:r>
            <w:r w:rsidRPr="00473F40">
              <w:rPr>
                <w:b/>
                <w:bCs/>
                <w:sz w:val="24"/>
                <w:szCs w:val="24"/>
              </w:rPr>
              <w:t xml:space="preserve">»        </w:t>
            </w:r>
          </w:p>
          <w:p w:rsidR="00F82139" w:rsidRDefault="00A653AC" w:rsidP="00455494">
            <w:pPr>
              <w:autoSpaceDE w:val="0"/>
              <w:autoSpaceDN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473F40">
              <w:rPr>
                <w:bCs/>
                <w:sz w:val="24"/>
                <w:szCs w:val="24"/>
              </w:rPr>
              <w:t xml:space="preserve">           </w:t>
            </w:r>
          </w:p>
          <w:p w:rsidR="00A653AC" w:rsidRPr="00473F40" w:rsidRDefault="00A653AC" w:rsidP="00455494">
            <w:pPr>
              <w:autoSpaceDE w:val="0"/>
              <w:autoSpaceDN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473F40">
              <w:rPr>
                <w:bCs/>
                <w:sz w:val="24"/>
                <w:szCs w:val="24"/>
              </w:rPr>
              <w:t xml:space="preserve">                          </w:t>
            </w:r>
          </w:p>
          <w:p w:rsidR="00A653AC" w:rsidRPr="00473F40" w:rsidRDefault="00A653AC" w:rsidP="00455494">
            <w:pPr>
              <w:autoSpaceDE w:val="0"/>
              <w:autoSpaceDN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473F40">
              <w:rPr>
                <w:bCs/>
                <w:sz w:val="24"/>
                <w:szCs w:val="24"/>
              </w:rPr>
              <w:t>__________________ /</w:t>
            </w:r>
            <w:proofErr w:type="spellStart"/>
            <w:r w:rsidR="00A6642A">
              <w:rPr>
                <w:bCs/>
                <w:sz w:val="24"/>
                <w:szCs w:val="24"/>
              </w:rPr>
              <w:t>С.Ю.Шевляков</w:t>
            </w:r>
            <w:proofErr w:type="spellEnd"/>
            <w:r w:rsidRPr="00473F40">
              <w:rPr>
                <w:bCs/>
                <w:sz w:val="24"/>
                <w:szCs w:val="24"/>
              </w:rPr>
              <w:t>/</w:t>
            </w:r>
            <w:r w:rsidRPr="00473F40">
              <w:rPr>
                <w:bCs/>
                <w:sz w:val="24"/>
                <w:szCs w:val="24"/>
              </w:rPr>
              <w:tab/>
            </w:r>
          </w:p>
          <w:p w:rsidR="00A653AC" w:rsidRPr="00473F40" w:rsidRDefault="00A653AC" w:rsidP="00455494">
            <w:pPr>
              <w:autoSpaceDE w:val="0"/>
              <w:autoSpaceDN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473F40">
              <w:rPr>
                <w:bCs/>
                <w:sz w:val="24"/>
                <w:szCs w:val="24"/>
              </w:rPr>
              <w:t xml:space="preserve">           М.П.</w:t>
            </w:r>
            <w:r w:rsidRPr="00473F40">
              <w:rPr>
                <w:bCs/>
                <w:sz w:val="24"/>
                <w:szCs w:val="24"/>
              </w:rPr>
              <w:tab/>
            </w:r>
          </w:p>
        </w:tc>
        <w:tc>
          <w:tcPr>
            <w:tcW w:w="5177" w:type="dxa"/>
            <w:shd w:val="clear" w:color="auto" w:fill="auto"/>
          </w:tcPr>
          <w:p w:rsidR="00A653AC" w:rsidRPr="00473F40" w:rsidRDefault="00A653AC" w:rsidP="00455494">
            <w:pPr>
              <w:autoSpaceDE w:val="0"/>
              <w:autoSpaceDN w:val="0"/>
              <w:spacing w:line="276" w:lineRule="auto"/>
              <w:jc w:val="both"/>
              <w:rPr>
                <w:b/>
                <w:snapToGrid w:val="0"/>
                <w:sz w:val="24"/>
                <w:szCs w:val="24"/>
                <w:shd w:val="clear" w:color="auto" w:fill="D9D9D9" w:themeFill="background1" w:themeFillShade="D9"/>
              </w:rPr>
            </w:pPr>
            <w:r w:rsidRPr="00473F40">
              <w:rPr>
                <w:b/>
                <w:snapToGrid w:val="0"/>
                <w:sz w:val="24"/>
                <w:szCs w:val="24"/>
                <w:shd w:val="clear" w:color="auto" w:fill="D9D9D9" w:themeFill="background1" w:themeFillShade="D9"/>
              </w:rPr>
              <w:t xml:space="preserve">Поставщик </w:t>
            </w:r>
          </w:p>
          <w:p w:rsidR="00A653AC" w:rsidRPr="00473F40" w:rsidRDefault="000F1F6F" w:rsidP="00455494">
            <w:pPr>
              <w:autoSpaceDE w:val="0"/>
              <w:autoSpaceDN w:val="0"/>
              <w:spacing w:line="276" w:lineRule="auto"/>
              <w:jc w:val="both"/>
              <w:rPr>
                <w:snapToGrid w:val="0"/>
                <w:sz w:val="24"/>
                <w:szCs w:val="24"/>
              </w:rPr>
            </w:pPr>
            <w:sdt>
              <w:sdtPr>
                <w:rPr>
                  <w:snapToGrid w:val="0"/>
                  <w:sz w:val="24"/>
                  <w:szCs w:val="24"/>
                  <w:shd w:val="clear" w:color="auto" w:fill="D9D9D9" w:themeFill="background1" w:themeFillShade="D9"/>
                </w:rPr>
                <w:id w:val="535244379"/>
                <w:placeholder>
                  <w:docPart w:val="2F85109D99D64C939A95DBCE7C2BD0B9"/>
                </w:placeholder>
                <w:text/>
              </w:sdtPr>
              <w:sdtContent>
                <w:r w:rsidR="00A653AC" w:rsidRPr="00473F40">
                  <w:rPr>
                    <w:snapToGrid w:val="0"/>
                    <w:sz w:val="24"/>
                    <w:szCs w:val="24"/>
                    <w:shd w:val="clear" w:color="auto" w:fill="D9D9D9" w:themeFill="background1" w:themeFillShade="D9"/>
                  </w:rPr>
                  <w:t xml:space="preserve">Должность лица, подписывающего договор от имени контрагента </w:t>
                </w:r>
              </w:sdtContent>
            </w:sdt>
          </w:p>
          <w:sdt>
            <w:sdtPr>
              <w:rPr>
                <w:b/>
                <w:snapToGrid w:val="0"/>
                <w:sz w:val="24"/>
                <w:szCs w:val="24"/>
                <w:shd w:val="clear" w:color="auto" w:fill="D9D9D9" w:themeFill="background1" w:themeFillShade="D9"/>
              </w:rPr>
              <w:id w:val="-1606719220"/>
              <w:placeholder>
                <w:docPart w:val="2F85109D99D64C939A95DBCE7C2BD0B9"/>
              </w:placeholder>
              <w:text/>
            </w:sdtPr>
            <w:sdtContent>
              <w:p w:rsidR="00A653AC" w:rsidRPr="00473F40" w:rsidRDefault="00A653AC" w:rsidP="00455494">
                <w:pPr>
                  <w:autoSpaceDE w:val="0"/>
                  <w:autoSpaceDN w:val="0"/>
                  <w:spacing w:line="276" w:lineRule="auto"/>
                  <w:jc w:val="both"/>
                  <w:rPr>
                    <w:b/>
                    <w:snapToGrid w:val="0"/>
                    <w:sz w:val="24"/>
                    <w:szCs w:val="24"/>
                  </w:rPr>
                </w:pPr>
                <w:r w:rsidRPr="00473F40">
                  <w:rPr>
                    <w:b/>
                    <w:snapToGrid w:val="0"/>
                    <w:sz w:val="24"/>
                    <w:szCs w:val="24"/>
                    <w:shd w:val="clear" w:color="auto" w:fill="D9D9D9" w:themeFill="background1" w:themeFillShade="D9"/>
                  </w:rPr>
                  <w:t xml:space="preserve">Краткое наименование контрагента </w:t>
                </w:r>
              </w:p>
            </w:sdtContent>
          </w:sdt>
          <w:p w:rsidR="00A653AC" w:rsidRPr="00473F40" w:rsidRDefault="00A653AC" w:rsidP="00455494">
            <w:pPr>
              <w:autoSpaceDE w:val="0"/>
              <w:autoSpaceDN w:val="0"/>
              <w:spacing w:line="276" w:lineRule="auto"/>
              <w:jc w:val="both"/>
              <w:rPr>
                <w:snapToGrid w:val="0"/>
                <w:sz w:val="24"/>
                <w:szCs w:val="24"/>
              </w:rPr>
            </w:pPr>
          </w:p>
          <w:p w:rsidR="00A653AC" w:rsidRPr="00473F40" w:rsidRDefault="00A653AC" w:rsidP="00455494">
            <w:pPr>
              <w:autoSpaceDE w:val="0"/>
              <w:autoSpaceDN w:val="0"/>
              <w:spacing w:line="276" w:lineRule="auto"/>
              <w:jc w:val="both"/>
              <w:rPr>
                <w:snapToGrid w:val="0"/>
                <w:sz w:val="24"/>
                <w:szCs w:val="24"/>
              </w:rPr>
            </w:pPr>
            <w:r w:rsidRPr="00473F40">
              <w:rPr>
                <w:snapToGrid w:val="0"/>
                <w:sz w:val="24"/>
                <w:szCs w:val="24"/>
              </w:rPr>
              <w:t>__________________ /</w:t>
            </w:r>
            <w:sdt>
              <w:sdtPr>
                <w:rPr>
                  <w:snapToGrid w:val="0"/>
                  <w:sz w:val="24"/>
                  <w:szCs w:val="24"/>
                  <w:shd w:val="clear" w:color="auto" w:fill="D9D9D9" w:themeFill="background1" w:themeFillShade="D9"/>
                </w:rPr>
                <w:id w:val="-1184586064"/>
                <w:placeholder>
                  <w:docPart w:val="2F85109D99D64C939A95DBCE7C2BD0B9"/>
                </w:placeholder>
                <w:text/>
              </w:sdtPr>
              <w:sdtContent>
                <w:r w:rsidRPr="00473F40">
                  <w:rPr>
                    <w:snapToGrid w:val="0"/>
                    <w:sz w:val="24"/>
                    <w:szCs w:val="24"/>
                    <w:shd w:val="clear" w:color="auto" w:fill="D9D9D9" w:themeFill="background1" w:themeFillShade="D9"/>
                  </w:rPr>
                  <w:t>И.О.Фамилия</w:t>
                </w:r>
              </w:sdtContent>
            </w:sdt>
            <w:r w:rsidRPr="00473F40">
              <w:rPr>
                <w:snapToGrid w:val="0"/>
                <w:sz w:val="24"/>
                <w:szCs w:val="24"/>
              </w:rPr>
              <w:t xml:space="preserve">/ </w:t>
            </w:r>
          </w:p>
          <w:p w:rsidR="00A653AC" w:rsidRPr="00473F40" w:rsidRDefault="00A653AC" w:rsidP="00455494">
            <w:pPr>
              <w:autoSpaceDE w:val="0"/>
              <w:autoSpaceDN w:val="0"/>
              <w:spacing w:line="276" w:lineRule="auto"/>
              <w:jc w:val="both"/>
              <w:rPr>
                <w:snapToGrid w:val="0"/>
                <w:sz w:val="24"/>
                <w:szCs w:val="24"/>
              </w:rPr>
            </w:pPr>
            <w:r w:rsidRPr="00473F40">
              <w:rPr>
                <w:snapToGrid w:val="0"/>
                <w:sz w:val="24"/>
                <w:szCs w:val="24"/>
              </w:rPr>
              <w:t xml:space="preserve">               М.П.</w:t>
            </w:r>
          </w:p>
        </w:tc>
      </w:tr>
    </w:tbl>
    <w:p w:rsidR="0020485F" w:rsidRDefault="0020485F" w:rsidP="00455494">
      <w:pPr>
        <w:spacing w:line="276" w:lineRule="auto"/>
        <w:ind w:left="6663"/>
        <w:outlineLvl w:val="0"/>
        <w:rPr>
          <w:snapToGrid w:val="0"/>
          <w:color w:val="215868" w:themeColor="accent5" w:themeShade="80"/>
          <w:sz w:val="24"/>
          <w:szCs w:val="24"/>
          <w:lang w:eastAsia="en-US"/>
        </w:rPr>
      </w:pPr>
    </w:p>
    <w:p w:rsidR="0020485F" w:rsidRDefault="0020485F" w:rsidP="00455494">
      <w:pPr>
        <w:spacing w:line="276" w:lineRule="auto"/>
        <w:rPr>
          <w:snapToGrid w:val="0"/>
          <w:color w:val="215868" w:themeColor="accent5" w:themeShade="80"/>
          <w:sz w:val="24"/>
          <w:szCs w:val="24"/>
          <w:lang w:eastAsia="en-US"/>
        </w:rPr>
      </w:pPr>
    </w:p>
    <w:p w:rsidR="00F82139" w:rsidRDefault="00F82139" w:rsidP="00455494">
      <w:pPr>
        <w:spacing w:line="276" w:lineRule="auto"/>
        <w:rPr>
          <w:snapToGrid w:val="0"/>
          <w:color w:val="215868" w:themeColor="accent5" w:themeShade="80"/>
          <w:sz w:val="24"/>
          <w:szCs w:val="24"/>
          <w:lang w:eastAsia="en-US"/>
        </w:rPr>
      </w:pPr>
    </w:p>
    <w:p w:rsidR="00F82139" w:rsidRDefault="00F82139" w:rsidP="00455494">
      <w:pPr>
        <w:spacing w:line="276" w:lineRule="auto"/>
        <w:rPr>
          <w:snapToGrid w:val="0"/>
          <w:color w:val="215868" w:themeColor="accent5" w:themeShade="80"/>
          <w:sz w:val="24"/>
          <w:szCs w:val="24"/>
          <w:lang w:eastAsia="en-US"/>
        </w:rPr>
      </w:pPr>
    </w:p>
    <w:p w:rsidR="00BA6581" w:rsidRDefault="00BA6581" w:rsidP="00455494">
      <w:pPr>
        <w:spacing w:line="276" w:lineRule="auto"/>
        <w:ind w:left="6663"/>
        <w:outlineLvl w:val="0"/>
        <w:rPr>
          <w:sz w:val="24"/>
          <w:szCs w:val="24"/>
        </w:rPr>
      </w:pPr>
    </w:p>
    <w:p w:rsidR="00BA6581" w:rsidRDefault="00BA6581" w:rsidP="00455494">
      <w:pPr>
        <w:spacing w:line="276" w:lineRule="auto"/>
        <w:ind w:left="6663"/>
        <w:outlineLvl w:val="0"/>
        <w:rPr>
          <w:sz w:val="24"/>
          <w:szCs w:val="24"/>
        </w:rPr>
      </w:pPr>
    </w:p>
    <w:p w:rsidR="00BA6581" w:rsidRDefault="00BA6581" w:rsidP="00455494">
      <w:pPr>
        <w:spacing w:line="276" w:lineRule="auto"/>
        <w:ind w:left="6663"/>
        <w:outlineLvl w:val="0"/>
        <w:rPr>
          <w:sz w:val="24"/>
          <w:szCs w:val="24"/>
        </w:rPr>
      </w:pPr>
    </w:p>
    <w:p w:rsidR="00BA6581" w:rsidRDefault="00BA6581" w:rsidP="00455494">
      <w:pPr>
        <w:spacing w:line="276" w:lineRule="auto"/>
        <w:ind w:left="6663"/>
        <w:outlineLvl w:val="0"/>
        <w:rPr>
          <w:sz w:val="24"/>
          <w:szCs w:val="24"/>
        </w:rPr>
      </w:pPr>
    </w:p>
    <w:p w:rsidR="00BA6581" w:rsidRDefault="00BA6581" w:rsidP="00455494">
      <w:pPr>
        <w:spacing w:line="276" w:lineRule="auto"/>
        <w:ind w:left="6663"/>
        <w:outlineLvl w:val="0"/>
        <w:rPr>
          <w:sz w:val="24"/>
          <w:szCs w:val="24"/>
        </w:rPr>
      </w:pPr>
    </w:p>
    <w:p w:rsidR="00BA6581" w:rsidRDefault="00BA6581" w:rsidP="00455494">
      <w:pPr>
        <w:spacing w:line="276" w:lineRule="auto"/>
        <w:ind w:left="6663"/>
        <w:outlineLvl w:val="0"/>
        <w:rPr>
          <w:sz w:val="24"/>
          <w:szCs w:val="24"/>
        </w:rPr>
      </w:pPr>
    </w:p>
    <w:p w:rsidR="00BA6581" w:rsidRDefault="00BA6581" w:rsidP="00455494">
      <w:pPr>
        <w:spacing w:line="276" w:lineRule="auto"/>
        <w:ind w:left="6663"/>
        <w:outlineLvl w:val="0"/>
        <w:rPr>
          <w:sz w:val="24"/>
          <w:szCs w:val="24"/>
        </w:rPr>
      </w:pPr>
    </w:p>
    <w:p w:rsidR="00BA6581" w:rsidRDefault="00BA6581" w:rsidP="00455494">
      <w:pPr>
        <w:spacing w:line="276" w:lineRule="auto"/>
        <w:ind w:left="6663"/>
        <w:outlineLvl w:val="0"/>
        <w:rPr>
          <w:sz w:val="24"/>
          <w:szCs w:val="24"/>
        </w:rPr>
      </w:pPr>
    </w:p>
    <w:p w:rsidR="00BA6581" w:rsidRDefault="00BA6581" w:rsidP="00455494">
      <w:pPr>
        <w:spacing w:line="276" w:lineRule="auto"/>
        <w:ind w:left="6663"/>
        <w:outlineLvl w:val="0"/>
        <w:rPr>
          <w:sz w:val="24"/>
          <w:szCs w:val="24"/>
        </w:rPr>
      </w:pPr>
    </w:p>
    <w:p w:rsidR="00BA6581" w:rsidRDefault="00BA6581" w:rsidP="00455494">
      <w:pPr>
        <w:spacing w:line="276" w:lineRule="auto"/>
        <w:ind w:left="6663"/>
        <w:outlineLvl w:val="0"/>
        <w:rPr>
          <w:sz w:val="24"/>
          <w:szCs w:val="24"/>
        </w:rPr>
      </w:pPr>
    </w:p>
    <w:p w:rsidR="00BA6581" w:rsidRDefault="00BA6581" w:rsidP="00455494">
      <w:pPr>
        <w:spacing w:line="276" w:lineRule="auto"/>
        <w:ind w:left="6663"/>
        <w:outlineLvl w:val="0"/>
        <w:rPr>
          <w:sz w:val="24"/>
          <w:szCs w:val="24"/>
        </w:rPr>
      </w:pPr>
    </w:p>
    <w:p w:rsidR="00BA6581" w:rsidRDefault="00BA6581" w:rsidP="00455494">
      <w:pPr>
        <w:spacing w:line="276" w:lineRule="auto"/>
        <w:ind w:left="6663"/>
        <w:outlineLvl w:val="0"/>
        <w:rPr>
          <w:sz w:val="24"/>
          <w:szCs w:val="24"/>
        </w:rPr>
      </w:pPr>
    </w:p>
    <w:p w:rsidR="0020485F" w:rsidRPr="00473F40" w:rsidRDefault="0020485F" w:rsidP="00455494">
      <w:pPr>
        <w:spacing w:line="276" w:lineRule="auto"/>
        <w:ind w:left="6663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:rsidR="0020485F" w:rsidRPr="00473F40" w:rsidRDefault="0020485F" w:rsidP="00455494">
      <w:pPr>
        <w:spacing w:line="276" w:lineRule="auto"/>
        <w:ind w:left="6663"/>
        <w:rPr>
          <w:sz w:val="24"/>
          <w:szCs w:val="24"/>
        </w:rPr>
      </w:pPr>
      <w:r w:rsidRPr="00473F40">
        <w:rPr>
          <w:sz w:val="24"/>
          <w:szCs w:val="24"/>
        </w:rPr>
        <w:t xml:space="preserve">к договору № </w:t>
      </w:r>
      <w:sdt>
        <w:sdtPr>
          <w:rPr>
            <w:sz w:val="24"/>
            <w:szCs w:val="24"/>
            <w:shd w:val="clear" w:color="auto" w:fill="D9D9D9" w:themeFill="background1" w:themeFillShade="D9"/>
          </w:rPr>
          <w:id w:val="1154186011"/>
          <w:placeholder>
            <w:docPart w:val="ADD3BE165875478B91933568BF1C7C5E"/>
          </w:placeholder>
          <w:text/>
        </w:sdtPr>
        <w:sdtContent>
          <w:r w:rsidRPr="00473F40">
            <w:rPr>
              <w:sz w:val="24"/>
              <w:szCs w:val="24"/>
              <w:shd w:val="clear" w:color="auto" w:fill="D9D9D9" w:themeFill="background1" w:themeFillShade="D9"/>
            </w:rPr>
            <w:t>____</w:t>
          </w:r>
        </w:sdtContent>
      </w:sdt>
    </w:p>
    <w:p w:rsidR="0020485F" w:rsidRPr="00473F40" w:rsidRDefault="0020485F" w:rsidP="00455494">
      <w:pPr>
        <w:spacing w:line="276" w:lineRule="auto"/>
        <w:ind w:left="6663"/>
        <w:rPr>
          <w:sz w:val="24"/>
          <w:szCs w:val="24"/>
        </w:rPr>
      </w:pPr>
      <w:r w:rsidRPr="00473F40">
        <w:rPr>
          <w:sz w:val="24"/>
          <w:szCs w:val="24"/>
        </w:rPr>
        <w:t>от  «</w:t>
      </w:r>
      <w:sdt>
        <w:sdtPr>
          <w:rPr>
            <w:sz w:val="24"/>
            <w:szCs w:val="24"/>
            <w:shd w:val="clear" w:color="auto" w:fill="D9D9D9" w:themeFill="background1" w:themeFillShade="D9"/>
          </w:rPr>
          <w:id w:val="218789154"/>
          <w:placeholder>
            <w:docPart w:val="ADD3BE165875478B91933568BF1C7C5E"/>
          </w:placeholder>
          <w:text/>
        </w:sdtPr>
        <w:sdtContent>
          <w:r w:rsidRPr="00473F40">
            <w:rPr>
              <w:sz w:val="24"/>
              <w:szCs w:val="24"/>
              <w:shd w:val="clear" w:color="auto" w:fill="D9D9D9" w:themeFill="background1" w:themeFillShade="D9"/>
            </w:rPr>
            <w:t>__</w:t>
          </w:r>
        </w:sdtContent>
      </w:sdt>
      <w:r w:rsidRPr="00473F40">
        <w:rPr>
          <w:sz w:val="24"/>
          <w:szCs w:val="24"/>
        </w:rPr>
        <w:t>»</w:t>
      </w:r>
      <w:sdt>
        <w:sdtPr>
          <w:rPr>
            <w:sz w:val="24"/>
            <w:szCs w:val="24"/>
            <w:shd w:val="clear" w:color="auto" w:fill="D9D9D9" w:themeFill="background1" w:themeFillShade="D9"/>
          </w:rPr>
          <w:id w:val="-141659678"/>
          <w:placeholder>
            <w:docPart w:val="ADD3BE165875478B91933568BF1C7C5E"/>
          </w:placeholder>
          <w:text/>
        </w:sdtPr>
        <w:sdtContent>
          <w:r w:rsidRPr="00473F40">
            <w:rPr>
              <w:sz w:val="24"/>
              <w:szCs w:val="24"/>
              <w:shd w:val="clear" w:color="auto" w:fill="D9D9D9" w:themeFill="background1" w:themeFillShade="D9"/>
            </w:rPr>
            <w:t>________</w:t>
          </w:r>
        </w:sdtContent>
      </w:sdt>
      <w:r w:rsidRPr="00473F40">
        <w:rPr>
          <w:sz w:val="24"/>
          <w:szCs w:val="24"/>
        </w:rPr>
        <w:t xml:space="preserve"> 20</w:t>
      </w:r>
      <w:sdt>
        <w:sdtPr>
          <w:rPr>
            <w:sz w:val="24"/>
            <w:szCs w:val="24"/>
            <w:shd w:val="clear" w:color="auto" w:fill="D9D9D9" w:themeFill="background1" w:themeFillShade="D9"/>
          </w:rPr>
          <w:id w:val="1255012871"/>
          <w:placeholder>
            <w:docPart w:val="ADD3BE165875478B91933568BF1C7C5E"/>
          </w:placeholder>
          <w:text/>
        </w:sdtPr>
        <w:sdtContent>
          <w:r w:rsidRPr="00473F40">
            <w:rPr>
              <w:sz w:val="24"/>
              <w:szCs w:val="24"/>
              <w:shd w:val="clear" w:color="auto" w:fill="D9D9D9" w:themeFill="background1" w:themeFillShade="D9"/>
            </w:rPr>
            <w:t>___</w:t>
          </w:r>
        </w:sdtContent>
      </w:sdt>
      <w:r w:rsidRPr="00473F40">
        <w:rPr>
          <w:sz w:val="24"/>
          <w:szCs w:val="24"/>
        </w:rPr>
        <w:t>г.</w:t>
      </w:r>
    </w:p>
    <w:p w:rsidR="0020485F" w:rsidRPr="00473F40" w:rsidRDefault="0020485F" w:rsidP="00455494">
      <w:pPr>
        <w:spacing w:line="276" w:lineRule="auto"/>
        <w:jc w:val="right"/>
        <w:rPr>
          <w:b/>
          <w:sz w:val="24"/>
          <w:szCs w:val="24"/>
        </w:rPr>
      </w:pPr>
    </w:p>
    <w:p w:rsidR="0020485F" w:rsidRDefault="0020485F" w:rsidP="00455494">
      <w:pPr>
        <w:spacing w:line="276" w:lineRule="auto"/>
        <w:jc w:val="right"/>
        <w:rPr>
          <w:b/>
          <w:i/>
          <w:sz w:val="24"/>
          <w:szCs w:val="24"/>
        </w:rPr>
      </w:pPr>
      <w:r w:rsidRPr="00473F40">
        <w:rPr>
          <w:b/>
          <w:i/>
          <w:sz w:val="24"/>
          <w:szCs w:val="24"/>
        </w:rPr>
        <w:t>Типовая форма</w:t>
      </w:r>
    </w:p>
    <w:p w:rsidR="003D54FE" w:rsidRDefault="003D54FE" w:rsidP="00455494">
      <w:pPr>
        <w:spacing w:line="276" w:lineRule="auto"/>
        <w:jc w:val="right"/>
        <w:rPr>
          <w:b/>
          <w:i/>
          <w:sz w:val="24"/>
          <w:szCs w:val="24"/>
        </w:rPr>
      </w:pPr>
    </w:p>
    <w:p w:rsidR="007F361F" w:rsidRDefault="007F361F" w:rsidP="007F361F">
      <w:pPr>
        <w:shd w:val="clear" w:color="auto" w:fill="FFFFFF"/>
        <w:spacing w:before="264"/>
        <w:ind w:left="576"/>
        <w:rPr>
          <w:color w:val="000000"/>
          <w:sz w:val="24"/>
          <w:szCs w:val="24"/>
        </w:rPr>
      </w:pPr>
    </w:p>
    <w:p w:rsidR="007F361F" w:rsidRDefault="007F361F" w:rsidP="007F361F">
      <w:pPr>
        <w:shd w:val="clear" w:color="auto" w:fill="FFFFFF"/>
        <w:spacing w:before="264"/>
        <w:ind w:left="576"/>
      </w:pPr>
      <w:r>
        <w:rPr>
          <w:color w:val="000000"/>
          <w:sz w:val="24"/>
          <w:szCs w:val="24"/>
        </w:rPr>
        <w:t>ПРОТОКОЛ СОГЛАСОВАНИЯ ЦЕНЫ, ОБЪЁМОВ И УСЛОВИЙ ПОСТАВКИ</w:t>
      </w:r>
    </w:p>
    <w:p w:rsidR="007F361F" w:rsidRDefault="007F361F" w:rsidP="007F361F">
      <w:pPr>
        <w:shd w:val="clear" w:color="auto" w:fill="FFFFFF"/>
        <w:spacing w:before="269" w:line="283" w:lineRule="exact"/>
        <w:ind w:left="14"/>
        <w:jc w:val="both"/>
      </w:pPr>
      <w:r>
        <w:rPr>
          <w:color w:val="000000"/>
          <w:spacing w:val="7"/>
          <w:sz w:val="24"/>
          <w:szCs w:val="24"/>
        </w:rPr>
        <w:t xml:space="preserve">Поставщик обязуется поставить, а Покупатель принять и оплатить Товар в </w:t>
      </w:r>
      <w:r>
        <w:rPr>
          <w:color w:val="000000"/>
          <w:sz w:val="24"/>
          <w:szCs w:val="24"/>
        </w:rPr>
        <w:t>количестве, номенклатуре и по ценам, приведенным в Таблице №1.</w:t>
      </w:r>
    </w:p>
    <w:p w:rsidR="007F361F" w:rsidRDefault="007F361F" w:rsidP="007F361F">
      <w:pPr>
        <w:shd w:val="clear" w:color="auto" w:fill="FFFFFF"/>
        <w:spacing w:before="120"/>
        <w:ind w:left="23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Таблица №1</w:t>
      </w:r>
    </w:p>
    <w:tbl>
      <w:tblPr>
        <w:tblW w:w="1053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83"/>
        <w:gridCol w:w="1985"/>
        <w:gridCol w:w="2126"/>
        <w:gridCol w:w="1843"/>
        <w:gridCol w:w="2693"/>
      </w:tblGrid>
      <w:tr w:rsidR="007F361F" w:rsidTr="00B178A5"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61F" w:rsidRDefault="007F361F" w:rsidP="007563FC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</w:rPr>
              <w:t>ТОВАР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61F" w:rsidRDefault="007F361F" w:rsidP="001D1CC4">
            <w:pPr>
              <w:shd w:val="clear" w:color="auto" w:fill="FFFFFF"/>
              <w:spacing w:line="230" w:lineRule="exact"/>
              <w:jc w:val="center"/>
            </w:pPr>
            <w:r>
              <w:rPr>
                <w:color w:val="000000"/>
                <w:spacing w:val="-4"/>
              </w:rPr>
              <w:t xml:space="preserve">ОБЪЕМ </w:t>
            </w:r>
            <w:r>
              <w:rPr>
                <w:color w:val="000000"/>
              </w:rPr>
              <w:t xml:space="preserve">(+/-10% в опционе </w:t>
            </w:r>
            <w:r>
              <w:rPr>
                <w:color w:val="000000"/>
                <w:spacing w:val="-1"/>
              </w:rPr>
              <w:t>По</w:t>
            </w:r>
            <w:r w:rsidR="001D1CC4">
              <w:rPr>
                <w:color w:val="000000"/>
                <w:spacing w:val="-1"/>
              </w:rPr>
              <w:t>купателя</w:t>
            </w:r>
            <w:r>
              <w:rPr>
                <w:color w:val="000000"/>
                <w:spacing w:val="-1"/>
              </w:rPr>
              <w:t xml:space="preserve">) </w:t>
            </w:r>
            <w:r>
              <w:rPr>
                <w:color w:val="000000"/>
                <w:spacing w:val="-3"/>
              </w:rPr>
              <w:t>(тонн)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61F" w:rsidRDefault="007F361F" w:rsidP="00255C97">
            <w:pPr>
              <w:shd w:val="clear" w:color="auto" w:fill="FFFFFF"/>
              <w:spacing w:line="235" w:lineRule="exact"/>
              <w:jc w:val="center"/>
            </w:pPr>
            <w:r>
              <w:rPr>
                <w:color w:val="000000"/>
                <w:spacing w:val="-3"/>
              </w:rPr>
              <w:t xml:space="preserve">ЦЕНА </w:t>
            </w:r>
            <w:r>
              <w:rPr>
                <w:color w:val="000000"/>
                <w:spacing w:val="-1"/>
              </w:rPr>
              <w:t>в т.ч. НДС  (руб./т)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C97" w:rsidRDefault="007F361F" w:rsidP="007563FC">
            <w:pPr>
              <w:shd w:val="clear" w:color="auto" w:fill="FFFFFF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НДС</w:t>
            </w:r>
            <w:r w:rsidR="00255C97">
              <w:rPr>
                <w:color w:val="000000"/>
                <w:spacing w:val="-1"/>
              </w:rPr>
              <w:t xml:space="preserve"> 18%</w:t>
            </w:r>
          </w:p>
          <w:p w:rsidR="007F361F" w:rsidRDefault="007F361F" w:rsidP="007563FC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</w:rPr>
              <w:t xml:space="preserve"> (руб</w:t>
            </w:r>
            <w:r w:rsidRPr="006C7501">
              <w:rPr>
                <w:color w:val="000000"/>
                <w:spacing w:val="-1"/>
              </w:rPr>
              <w:t>.</w:t>
            </w:r>
            <w:r>
              <w:rPr>
                <w:color w:val="000000"/>
                <w:spacing w:val="-1"/>
              </w:rPr>
              <w:t>/т)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361F" w:rsidRDefault="007F361F" w:rsidP="007563FC">
            <w:pPr>
              <w:shd w:val="clear" w:color="auto" w:fill="FFFFFF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Базис поставки</w:t>
            </w:r>
          </w:p>
        </w:tc>
      </w:tr>
      <w:tr w:rsidR="007F361F" w:rsidTr="00B178A5">
        <w:trPr>
          <w:trHeight w:hRule="exact" w:val="355"/>
        </w:trPr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61F" w:rsidRDefault="007F361F" w:rsidP="007563FC">
            <w:pPr>
              <w:shd w:val="clear" w:color="auto" w:fill="FFFFFF"/>
              <w:jc w:val="center"/>
              <w:rPr>
                <w:noProof/>
                <w:color w:val="000000"/>
                <w:spacing w:val="-5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61F" w:rsidRDefault="007F361F" w:rsidP="007563FC">
            <w:pPr>
              <w:shd w:val="clear" w:color="auto" w:fill="FFFFFF"/>
              <w:jc w:val="center"/>
              <w:rPr>
                <w:noProof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61F" w:rsidRDefault="007F361F" w:rsidP="007563FC">
            <w:pPr>
              <w:shd w:val="clear" w:color="auto" w:fill="FFFFFF"/>
              <w:jc w:val="center"/>
              <w:rPr>
                <w:noProof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361F" w:rsidRDefault="007F361F" w:rsidP="007563FC">
            <w:pPr>
              <w:shd w:val="clear" w:color="auto" w:fill="FFFFFF"/>
              <w:jc w:val="center"/>
              <w:rPr>
                <w:noProof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61F" w:rsidRDefault="007F361F" w:rsidP="007563FC">
            <w:pPr>
              <w:shd w:val="clear" w:color="auto" w:fill="FFFFFF"/>
              <w:jc w:val="center"/>
              <w:rPr>
                <w:noProof/>
                <w:color w:val="000000"/>
              </w:rPr>
            </w:pPr>
          </w:p>
        </w:tc>
      </w:tr>
    </w:tbl>
    <w:p w:rsidR="00B178A5" w:rsidRDefault="00B178A5" w:rsidP="007F361F">
      <w:pPr>
        <w:rPr>
          <w:sz w:val="24"/>
          <w:szCs w:val="24"/>
        </w:rPr>
      </w:pPr>
    </w:p>
    <w:p w:rsidR="007F361F" w:rsidRPr="002029EB" w:rsidRDefault="007F361F" w:rsidP="007F361F">
      <w:pPr>
        <w:rPr>
          <w:sz w:val="24"/>
          <w:szCs w:val="24"/>
        </w:rPr>
      </w:pPr>
      <w:r w:rsidRPr="002029EB">
        <w:rPr>
          <w:sz w:val="24"/>
          <w:szCs w:val="24"/>
        </w:rPr>
        <w:t>1.</w:t>
      </w:r>
      <w:r w:rsidRPr="002029EB">
        <w:rPr>
          <w:sz w:val="24"/>
          <w:szCs w:val="24"/>
        </w:rPr>
        <w:tab/>
        <w:t xml:space="preserve">Срок </w:t>
      </w:r>
      <w:proofErr w:type="spellStart"/>
      <w:r w:rsidRPr="002029EB">
        <w:rPr>
          <w:sz w:val="24"/>
          <w:szCs w:val="24"/>
        </w:rPr>
        <w:t>поставки:</w:t>
      </w:r>
      <w:r>
        <w:rPr>
          <w:sz w:val="24"/>
          <w:szCs w:val="24"/>
        </w:rPr>
        <w:t>___________________</w:t>
      </w:r>
      <w:proofErr w:type="spellEnd"/>
      <w:r w:rsidRPr="002029EB">
        <w:rPr>
          <w:noProof/>
          <w:sz w:val="24"/>
          <w:szCs w:val="24"/>
        </w:rPr>
        <w:t>.</w:t>
      </w:r>
    </w:p>
    <w:p w:rsidR="007F361F" w:rsidRDefault="007F361F" w:rsidP="007F361F">
      <w:pPr>
        <w:rPr>
          <w:spacing w:val="8"/>
          <w:sz w:val="24"/>
          <w:szCs w:val="24"/>
        </w:rPr>
      </w:pPr>
      <w:r w:rsidRPr="002029EB">
        <w:rPr>
          <w:sz w:val="24"/>
          <w:szCs w:val="24"/>
        </w:rPr>
        <w:t>2.</w:t>
      </w:r>
      <w:r w:rsidRPr="002029EB">
        <w:rPr>
          <w:sz w:val="24"/>
          <w:szCs w:val="24"/>
        </w:rPr>
        <w:tab/>
      </w:r>
      <w:r w:rsidRPr="002029EB">
        <w:rPr>
          <w:spacing w:val="8"/>
          <w:sz w:val="24"/>
          <w:szCs w:val="24"/>
        </w:rPr>
        <w:t xml:space="preserve">Датой поставки Товара является дата </w:t>
      </w:r>
      <w:r>
        <w:rPr>
          <w:spacing w:val="8"/>
          <w:sz w:val="24"/>
          <w:szCs w:val="24"/>
        </w:rPr>
        <w:t xml:space="preserve">приема Товара на склад Покупателя. </w:t>
      </w:r>
    </w:p>
    <w:p w:rsidR="007F361F" w:rsidRDefault="007F361F" w:rsidP="007F361F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Pr="002029EB">
        <w:rPr>
          <w:sz w:val="24"/>
          <w:szCs w:val="24"/>
        </w:rPr>
        <w:t>.</w:t>
      </w:r>
      <w:r w:rsidRPr="002029EB">
        <w:rPr>
          <w:sz w:val="24"/>
          <w:szCs w:val="24"/>
        </w:rPr>
        <w:tab/>
        <w:t xml:space="preserve">Условия оплаты: </w:t>
      </w:r>
      <w:r>
        <w:rPr>
          <w:sz w:val="24"/>
          <w:szCs w:val="24"/>
        </w:rPr>
        <w:t>__________________________</w:t>
      </w:r>
      <w:r w:rsidR="00255C97">
        <w:rPr>
          <w:sz w:val="24"/>
          <w:szCs w:val="24"/>
        </w:rPr>
        <w:t>.</w:t>
      </w:r>
    </w:p>
    <w:p w:rsidR="00255C97" w:rsidRDefault="00255C97" w:rsidP="007F361F">
      <w:pPr>
        <w:rPr>
          <w:sz w:val="24"/>
          <w:szCs w:val="24"/>
        </w:rPr>
      </w:pPr>
      <w:r>
        <w:rPr>
          <w:sz w:val="24"/>
          <w:szCs w:val="24"/>
        </w:rPr>
        <w:t xml:space="preserve">4.         Способ доставки: автомобильный транспорт.  </w:t>
      </w:r>
    </w:p>
    <w:p w:rsidR="007F361F" w:rsidRPr="002029EB" w:rsidRDefault="00255C97" w:rsidP="007F361F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7F361F" w:rsidRPr="002029EB">
        <w:rPr>
          <w:sz w:val="24"/>
          <w:szCs w:val="24"/>
        </w:rPr>
        <w:t>.</w:t>
      </w:r>
      <w:r w:rsidR="007F361F" w:rsidRPr="002029EB">
        <w:rPr>
          <w:sz w:val="24"/>
          <w:szCs w:val="24"/>
        </w:rPr>
        <w:tab/>
        <w:t>Во всём остальном, что не предусмотрено настоящим Приложением, действуют условия Договора поставки</w:t>
      </w:r>
      <w:r w:rsidR="007F361F">
        <w:rPr>
          <w:sz w:val="24"/>
          <w:szCs w:val="24"/>
        </w:rPr>
        <w:t xml:space="preserve"> </w:t>
      </w:r>
      <w:proofErr w:type="spellStart"/>
      <w:r w:rsidR="007F361F">
        <w:rPr>
          <w:sz w:val="24"/>
          <w:szCs w:val="24"/>
        </w:rPr>
        <w:t>автоГСМ____________________</w:t>
      </w:r>
      <w:proofErr w:type="spellEnd"/>
      <w:r w:rsidR="007F361F" w:rsidRPr="002029EB">
        <w:rPr>
          <w:noProof/>
          <w:sz w:val="24"/>
          <w:szCs w:val="24"/>
        </w:rPr>
        <w:t>.</w:t>
      </w:r>
    </w:p>
    <w:p w:rsidR="007F361F" w:rsidRPr="002029EB" w:rsidRDefault="00255C97" w:rsidP="007F361F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7F361F" w:rsidRPr="002029EB">
        <w:rPr>
          <w:sz w:val="24"/>
          <w:szCs w:val="24"/>
        </w:rPr>
        <w:t>.</w:t>
      </w:r>
      <w:r w:rsidR="007F361F" w:rsidRPr="002029EB">
        <w:rPr>
          <w:sz w:val="24"/>
          <w:szCs w:val="24"/>
        </w:rPr>
        <w:tab/>
        <w:t xml:space="preserve">Настоящее Приложение является неотъемлемой частью Договора поставки </w:t>
      </w:r>
      <w:proofErr w:type="spellStart"/>
      <w:r w:rsidR="007F361F">
        <w:rPr>
          <w:sz w:val="24"/>
          <w:szCs w:val="24"/>
        </w:rPr>
        <w:t>автоГСМ</w:t>
      </w:r>
      <w:proofErr w:type="spellEnd"/>
      <w:r>
        <w:rPr>
          <w:sz w:val="24"/>
          <w:szCs w:val="24"/>
        </w:rPr>
        <w:t xml:space="preserve"> </w:t>
      </w:r>
    </w:p>
    <w:p w:rsidR="007F361F" w:rsidRDefault="007F361F" w:rsidP="007F361F">
      <w:pPr>
        <w:rPr>
          <w:sz w:val="24"/>
          <w:szCs w:val="24"/>
        </w:rPr>
      </w:pPr>
    </w:p>
    <w:p w:rsidR="00CE478E" w:rsidRPr="00473F40" w:rsidRDefault="00CE478E" w:rsidP="00CE478E">
      <w:pPr>
        <w:tabs>
          <w:tab w:val="left" w:pos="2835"/>
          <w:tab w:val="left" w:pos="6237"/>
          <w:tab w:val="left" w:pos="9923"/>
        </w:tabs>
        <w:spacing w:line="276" w:lineRule="auto"/>
        <w:ind w:firstLine="561"/>
        <w:jc w:val="both"/>
        <w:rPr>
          <w:b/>
          <w:sz w:val="24"/>
          <w:szCs w:val="24"/>
          <w:lang w:eastAsia="ar-SA"/>
        </w:rPr>
      </w:pPr>
      <w:r w:rsidRPr="00473F40">
        <w:rPr>
          <w:b/>
          <w:sz w:val="24"/>
          <w:szCs w:val="24"/>
          <w:lang w:eastAsia="ar-SA"/>
        </w:rPr>
        <w:t>Покупатель</w:t>
      </w:r>
      <w:r w:rsidRPr="00473F40">
        <w:rPr>
          <w:b/>
          <w:sz w:val="24"/>
          <w:szCs w:val="24"/>
          <w:lang w:eastAsia="ar-SA"/>
        </w:rPr>
        <w:tab/>
        <w:t>_________________________ /_____________________/</w:t>
      </w:r>
    </w:p>
    <w:p w:rsidR="00CE478E" w:rsidRPr="00A82AFB" w:rsidRDefault="00CE478E" w:rsidP="00CE478E">
      <w:pPr>
        <w:tabs>
          <w:tab w:val="left" w:pos="3686"/>
          <w:tab w:val="left" w:pos="6237"/>
          <w:tab w:val="left" w:pos="9923"/>
        </w:tabs>
        <w:suppressAutoHyphens/>
        <w:spacing w:line="276" w:lineRule="auto"/>
        <w:ind w:firstLine="561"/>
        <w:jc w:val="both"/>
        <w:rPr>
          <w:i/>
          <w:lang w:eastAsia="ar-SA"/>
        </w:rPr>
      </w:pPr>
      <w:r w:rsidRPr="00473F40">
        <w:rPr>
          <w:i/>
          <w:sz w:val="24"/>
          <w:szCs w:val="24"/>
          <w:lang w:eastAsia="ar-SA"/>
        </w:rPr>
        <w:tab/>
      </w:r>
      <w:r w:rsidRPr="00A82AFB">
        <w:rPr>
          <w:i/>
          <w:lang w:eastAsia="ar-SA"/>
        </w:rPr>
        <w:t xml:space="preserve">          Подпись </w:t>
      </w:r>
      <w:r w:rsidRPr="00A82AFB">
        <w:rPr>
          <w:i/>
          <w:lang w:eastAsia="ar-SA"/>
        </w:rPr>
        <w:tab/>
        <w:t>Расшифровка подписи</w:t>
      </w:r>
    </w:p>
    <w:p w:rsidR="00CE478E" w:rsidRPr="00A82AFB" w:rsidRDefault="00CE478E" w:rsidP="00CE478E">
      <w:pPr>
        <w:tabs>
          <w:tab w:val="left" w:pos="4253"/>
          <w:tab w:val="left" w:pos="6237"/>
          <w:tab w:val="left" w:pos="9923"/>
        </w:tabs>
        <w:suppressAutoHyphens/>
        <w:spacing w:line="276" w:lineRule="auto"/>
        <w:ind w:firstLine="561"/>
        <w:jc w:val="both"/>
        <w:rPr>
          <w:lang w:eastAsia="ar-SA"/>
        </w:rPr>
      </w:pPr>
      <w:r w:rsidRPr="00A82AFB">
        <w:rPr>
          <w:lang w:eastAsia="ar-SA"/>
        </w:rPr>
        <w:t xml:space="preserve">        </w:t>
      </w:r>
      <w:r w:rsidRPr="00A82AFB">
        <w:rPr>
          <w:lang w:eastAsia="ar-SA"/>
        </w:rPr>
        <w:tab/>
        <w:t>М.П.</w:t>
      </w:r>
    </w:p>
    <w:p w:rsidR="00CE478E" w:rsidRPr="00473F40" w:rsidRDefault="00CE478E" w:rsidP="00CE478E">
      <w:pPr>
        <w:tabs>
          <w:tab w:val="left" w:pos="2835"/>
          <w:tab w:val="left" w:pos="6237"/>
          <w:tab w:val="left" w:pos="9923"/>
        </w:tabs>
        <w:suppressAutoHyphens/>
        <w:spacing w:line="276" w:lineRule="auto"/>
        <w:ind w:firstLine="561"/>
        <w:jc w:val="both"/>
        <w:rPr>
          <w:b/>
          <w:sz w:val="24"/>
          <w:szCs w:val="24"/>
          <w:lang w:eastAsia="ar-SA"/>
        </w:rPr>
      </w:pPr>
      <w:r w:rsidRPr="00473F40">
        <w:rPr>
          <w:b/>
          <w:sz w:val="24"/>
          <w:szCs w:val="24"/>
          <w:lang w:eastAsia="ar-SA"/>
        </w:rPr>
        <w:t xml:space="preserve"> Поставщик</w:t>
      </w:r>
      <w:r w:rsidRPr="00473F40">
        <w:rPr>
          <w:b/>
          <w:sz w:val="24"/>
          <w:szCs w:val="24"/>
          <w:lang w:eastAsia="ar-SA"/>
        </w:rPr>
        <w:tab/>
        <w:t>________________________ /_____________________/</w:t>
      </w:r>
    </w:p>
    <w:p w:rsidR="00CE478E" w:rsidRPr="00A82AFB" w:rsidRDefault="00CE478E" w:rsidP="00CE478E">
      <w:pPr>
        <w:tabs>
          <w:tab w:val="left" w:pos="3686"/>
          <w:tab w:val="left" w:pos="6237"/>
          <w:tab w:val="left" w:pos="9923"/>
        </w:tabs>
        <w:suppressAutoHyphens/>
        <w:spacing w:line="276" w:lineRule="auto"/>
        <w:ind w:firstLine="561"/>
        <w:jc w:val="both"/>
        <w:rPr>
          <w:i/>
          <w:lang w:eastAsia="ar-SA"/>
        </w:rPr>
      </w:pPr>
      <w:r w:rsidRPr="00473F40">
        <w:rPr>
          <w:i/>
          <w:sz w:val="24"/>
          <w:szCs w:val="24"/>
          <w:lang w:eastAsia="ar-SA"/>
        </w:rPr>
        <w:tab/>
        <w:t xml:space="preserve">          </w:t>
      </w:r>
      <w:r w:rsidRPr="00A82AFB">
        <w:rPr>
          <w:i/>
          <w:lang w:eastAsia="ar-SA"/>
        </w:rPr>
        <w:t xml:space="preserve">Подпись </w:t>
      </w:r>
      <w:r w:rsidRPr="00A82AFB">
        <w:rPr>
          <w:i/>
          <w:lang w:eastAsia="ar-SA"/>
        </w:rPr>
        <w:tab/>
        <w:t>Расшифровка подписи</w:t>
      </w:r>
    </w:p>
    <w:p w:rsidR="007F361F" w:rsidRDefault="007F361F" w:rsidP="007F361F">
      <w:pPr>
        <w:rPr>
          <w:sz w:val="24"/>
          <w:szCs w:val="24"/>
        </w:rPr>
      </w:pPr>
    </w:p>
    <w:p w:rsidR="003D54FE" w:rsidRPr="003D54FE" w:rsidRDefault="003D54FE" w:rsidP="00455494">
      <w:pPr>
        <w:tabs>
          <w:tab w:val="left" w:pos="4253"/>
          <w:tab w:val="left" w:pos="6237"/>
          <w:tab w:val="left" w:pos="9923"/>
        </w:tabs>
        <w:suppressAutoHyphens/>
        <w:spacing w:line="276" w:lineRule="auto"/>
        <w:ind w:firstLine="426"/>
        <w:rPr>
          <w:lang w:eastAsia="ar-SA"/>
        </w:rPr>
      </w:pPr>
      <w:r w:rsidRPr="003D54FE">
        <w:rPr>
          <w:lang w:eastAsia="ar-SA"/>
        </w:rPr>
        <w:t xml:space="preserve">        </w:t>
      </w:r>
      <w:r w:rsidRPr="003D54FE">
        <w:rPr>
          <w:lang w:eastAsia="ar-SA"/>
        </w:rPr>
        <w:tab/>
      </w:r>
    </w:p>
    <w:p w:rsidR="005A26ED" w:rsidRDefault="005A26ED" w:rsidP="00455494">
      <w:pPr>
        <w:tabs>
          <w:tab w:val="left" w:pos="9923"/>
        </w:tabs>
        <w:spacing w:line="276" w:lineRule="auto"/>
        <w:ind w:firstLine="426"/>
        <w:jc w:val="center"/>
        <w:rPr>
          <w:b/>
          <w:snapToGrid w:val="0"/>
          <w:sz w:val="24"/>
          <w:szCs w:val="24"/>
        </w:rPr>
      </w:pPr>
      <w:r w:rsidRPr="00473F40">
        <w:rPr>
          <w:b/>
          <w:snapToGrid w:val="0"/>
          <w:sz w:val="24"/>
          <w:szCs w:val="24"/>
        </w:rPr>
        <w:t>Типовая форма согласована:</w:t>
      </w:r>
    </w:p>
    <w:p w:rsidR="00B178A5" w:rsidRDefault="00B178A5" w:rsidP="00455494">
      <w:pPr>
        <w:spacing w:line="276" w:lineRule="auto"/>
        <w:ind w:left="6663"/>
        <w:outlineLvl w:val="0"/>
        <w:rPr>
          <w:sz w:val="24"/>
          <w:szCs w:val="24"/>
        </w:rPr>
      </w:pPr>
    </w:p>
    <w:tbl>
      <w:tblPr>
        <w:tblpPr w:leftFromText="180" w:rightFromText="180" w:vertAnchor="page" w:horzAnchor="page" w:tblpX="1612" w:tblpY="13891"/>
        <w:tblW w:w="10206" w:type="dxa"/>
        <w:tblLook w:val="01E0"/>
      </w:tblPr>
      <w:tblGrid>
        <w:gridCol w:w="4961"/>
        <w:gridCol w:w="5245"/>
      </w:tblGrid>
      <w:tr w:rsidR="00CB334A" w:rsidRPr="00473F40" w:rsidTr="00CB334A">
        <w:trPr>
          <w:trHeight w:val="1184"/>
        </w:trPr>
        <w:tc>
          <w:tcPr>
            <w:tcW w:w="4961" w:type="dxa"/>
            <w:shd w:val="clear" w:color="auto" w:fill="auto"/>
          </w:tcPr>
          <w:p w:rsidR="00CB334A" w:rsidRPr="00473F40" w:rsidRDefault="00CB334A" w:rsidP="00CB334A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sz w:val="24"/>
                <w:szCs w:val="24"/>
                <w:shd w:val="clear" w:color="auto" w:fill="D9D9D9" w:themeFill="background1" w:themeFillShade="D9"/>
              </w:rPr>
            </w:pPr>
            <w:r w:rsidRPr="00473F40">
              <w:rPr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 xml:space="preserve">Покупатель </w:t>
            </w:r>
          </w:p>
          <w:p w:rsidR="00CB334A" w:rsidRPr="00473F40" w:rsidRDefault="00CB334A" w:rsidP="00CB334A">
            <w:pPr>
              <w:autoSpaceDE w:val="0"/>
              <w:autoSpaceDN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Генеральный директор</w:t>
            </w:r>
          </w:p>
          <w:p w:rsidR="00CB334A" w:rsidRPr="00473F40" w:rsidRDefault="00CB334A" w:rsidP="00CB334A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473F40">
              <w:rPr>
                <w:b/>
                <w:bCs/>
                <w:sz w:val="24"/>
                <w:szCs w:val="24"/>
              </w:rPr>
              <w:t>ЗАО «</w:t>
            </w:r>
            <w:r>
              <w:rPr>
                <w:b/>
                <w:bCs/>
                <w:sz w:val="24"/>
                <w:szCs w:val="24"/>
              </w:rPr>
              <w:t>ТОК</w:t>
            </w:r>
            <w:r w:rsidRPr="00473F40">
              <w:rPr>
                <w:b/>
                <w:bCs/>
                <w:sz w:val="24"/>
                <w:szCs w:val="24"/>
              </w:rPr>
              <w:t xml:space="preserve">»        </w:t>
            </w:r>
          </w:p>
          <w:p w:rsidR="00CB334A" w:rsidRPr="00473F40" w:rsidRDefault="00CB334A" w:rsidP="00CB334A">
            <w:pPr>
              <w:autoSpaceDE w:val="0"/>
              <w:autoSpaceDN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473F40">
              <w:rPr>
                <w:bCs/>
                <w:sz w:val="24"/>
                <w:szCs w:val="24"/>
              </w:rPr>
              <w:t xml:space="preserve">                                      </w:t>
            </w:r>
          </w:p>
          <w:p w:rsidR="00CB334A" w:rsidRDefault="00CB334A" w:rsidP="00CB334A">
            <w:pPr>
              <w:autoSpaceDE w:val="0"/>
              <w:autoSpaceDN w:val="0"/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  <w:p w:rsidR="00CB334A" w:rsidRPr="00473F40" w:rsidRDefault="00CB334A" w:rsidP="00CB334A">
            <w:pPr>
              <w:autoSpaceDE w:val="0"/>
              <w:autoSpaceDN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473F40">
              <w:rPr>
                <w:bCs/>
                <w:sz w:val="24"/>
                <w:szCs w:val="24"/>
              </w:rPr>
              <w:t>_________________ /</w:t>
            </w:r>
            <w:proofErr w:type="spellStart"/>
            <w:r>
              <w:rPr>
                <w:bCs/>
                <w:sz w:val="24"/>
                <w:szCs w:val="24"/>
              </w:rPr>
              <w:t>С.Ю.Шевляков</w:t>
            </w:r>
            <w:proofErr w:type="spellEnd"/>
            <w:r w:rsidRPr="00473F40">
              <w:rPr>
                <w:bCs/>
                <w:sz w:val="24"/>
                <w:szCs w:val="24"/>
              </w:rPr>
              <w:t>/</w:t>
            </w:r>
            <w:r w:rsidRPr="00473F40">
              <w:rPr>
                <w:bCs/>
                <w:sz w:val="24"/>
                <w:szCs w:val="24"/>
              </w:rPr>
              <w:tab/>
            </w:r>
          </w:p>
          <w:p w:rsidR="00CB334A" w:rsidRPr="00473F40" w:rsidRDefault="00CB334A" w:rsidP="00CB334A">
            <w:pPr>
              <w:autoSpaceDE w:val="0"/>
              <w:autoSpaceDN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473F40">
              <w:rPr>
                <w:bCs/>
                <w:sz w:val="24"/>
                <w:szCs w:val="24"/>
              </w:rPr>
              <w:t xml:space="preserve">           М.П.</w:t>
            </w:r>
            <w:r w:rsidRPr="00473F40">
              <w:rPr>
                <w:bCs/>
                <w:sz w:val="24"/>
                <w:szCs w:val="24"/>
              </w:rPr>
              <w:tab/>
            </w:r>
          </w:p>
        </w:tc>
        <w:tc>
          <w:tcPr>
            <w:tcW w:w="5245" w:type="dxa"/>
            <w:shd w:val="clear" w:color="auto" w:fill="auto"/>
          </w:tcPr>
          <w:p w:rsidR="00CB334A" w:rsidRPr="00473F40" w:rsidRDefault="00CB334A" w:rsidP="00CB334A">
            <w:pPr>
              <w:autoSpaceDE w:val="0"/>
              <w:autoSpaceDN w:val="0"/>
              <w:spacing w:line="276" w:lineRule="auto"/>
              <w:jc w:val="both"/>
              <w:rPr>
                <w:b/>
                <w:snapToGrid w:val="0"/>
                <w:sz w:val="24"/>
                <w:szCs w:val="24"/>
                <w:shd w:val="clear" w:color="auto" w:fill="D9D9D9" w:themeFill="background1" w:themeFillShade="D9"/>
              </w:rPr>
            </w:pPr>
            <w:r w:rsidRPr="00473F40">
              <w:rPr>
                <w:b/>
                <w:snapToGrid w:val="0"/>
                <w:sz w:val="24"/>
                <w:szCs w:val="24"/>
                <w:shd w:val="clear" w:color="auto" w:fill="D9D9D9" w:themeFill="background1" w:themeFillShade="D9"/>
              </w:rPr>
              <w:t xml:space="preserve">Поставщик </w:t>
            </w:r>
          </w:p>
          <w:p w:rsidR="00CB334A" w:rsidRPr="00473F40" w:rsidRDefault="000F1F6F" w:rsidP="00CB334A">
            <w:pPr>
              <w:autoSpaceDE w:val="0"/>
              <w:autoSpaceDN w:val="0"/>
              <w:spacing w:line="276" w:lineRule="auto"/>
              <w:jc w:val="both"/>
              <w:rPr>
                <w:snapToGrid w:val="0"/>
                <w:sz w:val="24"/>
                <w:szCs w:val="24"/>
              </w:rPr>
            </w:pPr>
            <w:sdt>
              <w:sdtPr>
                <w:rPr>
                  <w:snapToGrid w:val="0"/>
                  <w:sz w:val="24"/>
                  <w:szCs w:val="24"/>
                  <w:shd w:val="clear" w:color="auto" w:fill="D9D9D9" w:themeFill="background1" w:themeFillShade="D9"/>
                </w:rPr>
                <w:id w:val="-2045816119"/>
                <w:placeholder>
                  <w:docPart w:val="4203E538EB9240329A0A43A902FD8921"/>
                </w:placeholder>
                <w:text/>
              </w:sdtPr>
              <w:sdtContent>
                <w:r w:rsidR="00CB334A" w:rsidRPr="00473F40">
                  <w:rPr>
                    <w:snapToGrid w:val="0"/>
                    <w:sz w:val="24"/>
                    <w:szCs w:val="24"/>
                    <w:shd w:val="clear" w:color="auto" w:fill="D9D9D9" w:themeFill="background1" w:themeFillShade="D9"/>
                  </w:rPr>
                  <w:t xml:space="preserve">Должность лица, подписывающего акт от имени контрагента </w:t>
                </w:r>
              </w:sdtContent>
            </w:sdt>
          </w:p>
          <w:sdt>
            <w:sdtPr>
              <w:rPr>
                <w:b/>
                <w:snapToGrid w:val="0"/>
                <w:sz w:val="24"/>
                <w:szCs w:val="24"/>
                <w:shd w:val="clear" w:color="auto" w:fill="D9D9D9" w:themeFill="background1" w:themeFillShade="D9"/>
              </w:rPr>
              <w:id w:val="1050341287"/>
              <w:placeholder>
                <w:docPart w:val="4203E538EB9240329A0A43A902FD8921"/>
              </w:placeholder>
              <w:text/>
            </w:sdtPr>
            <w:sdtContent>
              <w:p w:rsidR="00CB334A" w:rsidRPr="00473F40" w:rsidRDefault="00CB334A" w:rsidP="00CB334A">
                <w:pPr>
                  <w:autoSpaceDE w:val="0"/>
                  <w:autoSpaceDN w:val="0"/>
                  <w:spacing w:line="276" w:lineRule="auto"/>
                  <w:jc w:val="both"/>
                  <w:rPr>
                    <w:b/>
                    <w:snapToGrid w:val="0"/>
                    <w:sz w:val="24"/>
                    <w:szCs w:val="24"/>
                  </w:rPr>
                </w:pPr>
                <w:r w:rsidRPr="00473F40">
                  <w:rPr>
                    <w:b/>
                    <w:snapToGrid w:val="0"/>
                    <w:sz w:val="24"/>
                    <w:szCs w:val="24"/>
                    <w:shd w:val="clear" w:color="auto" w:fill="D9D9D9" w:themeFill="background1" w:themeFillShade="D9"/>
                  </w:rPr>
                  <w:t xml:space="preserve">Краткое наименование контрагента </w:t>
                </w:r>
              </w:p>
            </w:sdtContent>
          </w:sdt>
          <w:p w:rsidR="00CB334A" w:rsidRPr="00473F40" w:rsidRDefault="00CB334A" w:rsidP="00CB334A">
            <w:pPr>
              <w:autoSpaceDE w:val="0"/>
              <w:autoSpaceDN w:val="0"/>
              <w:spacing w:line="276" w:lineRule="auto"/>
              <w:jc w:val="both"/>
              <w:rPr>
                <w:snapToGrid w:val="0"/>
                <w:sz w:val="24"/>
                <w:szCs w:val="24"/>
              </w:rPr>
            </w:pPr>
          </w:p>
          <w:p w:rsidR="00CB334A" w:rsidRPr="00473F40" w:rsidRDefault="00CB334A" w:rsidP="00CB334A">
            <w:pPr>
              <w:autoSpaceDE w:val="0"/>
              <w:autoSpaceDN w:val="0"/>
              <w:spacing w:line="276" w:lineRule="auto"/>
              <w:jc w:val="both"/>
              <w:rPr>
                <w:snapToGrid w:val="0"/>
                <w:sz w:val="24"/>
                <w:szCs w:val="24"/>
              </w:rPr>
            </w:pPr>
            <w:r w:rsidRPr="00473F40">
              <w:rPr>
                <w:snapToGrid w:val="0"/>
                <w:sz w:val="24"/>
                <w:szCs w:val="24"/>
              </w:rPr>
              <w:t>__________________ /</w:t>
            </w:r>
            <w:sdt>
              <w:sdtPr>
                <w:rPr>
                  <w:snapToGrid w:val="0"/>
                  <w:sz w:val="24"/>
                  <w:szCs w:val="24"/>
                  <w:shd w:val="clear" w:color="auto" w:fill="D9D9D9" w:themeFill="background1" w:themeFillShade="D9"/>
                </w:rPr>
                <w:id w:val="912970189"/>
                <w:placeholder>
                  <w:docPart w:val="4203E538EB9240329A0A43A902FD8921"/>
                </w:placeholder>
                <w:text/>
              </w:sdtPr>
              <w:sdtContent>
                <w:r w:rsidRPr="00473F40">
                  <w:rPr>
                    <w:snapToGrid w:val="0"/>
                    <w:sz w:val="24"/>
                    <w:szCs w:val="24"/>
                    <w:shd w:val="clear" w:color="auto" w:fill="D9D9D9" w:themeFill="background1" w:themeFillShade="D9"/>
                  </w:rPr>
                  <w:t>И.О.Фамилия</w:t>
                </w:r>
              </w:sdtContent>
            </w:sdt>
            <w:r w:rsidRPr="00473F40">
              <w:rPr>
                <w:snapToGrid w:val="0"/>
                <w:sz w:val="24"/>
                <w:szCs w:val="24"/>
              </w:rPr>
              <w:t xml:space="preserve">/ </w:t>
            </w:r>
          </w:p>
          <w:p w:rsidR="00CB334A" w:rsidRPr="00473F40" w:rsidRDefault="00CB334A" w:rsidP="00CB334A">
            <w:pPr>
              <w:autoSpaceDE w:val="0"/>
              <w:autoSpaceDN w:val="0"/>
              <w:spacing w:line="276" w:lineRule="auto"/>
              <w:jc w:val="both"/>
              <w:rPr>
                <w:snapToGrid w:val="0"/>
                <w:sz w:val="24"/>
                <w:szCs w:val="24"/>
              </w:rPr>
            </w:pPr>
            <w:r w:rsidRPr="00473F40">
              <w:rPr>
                <w:snapToGrid w:val="0"/>
                <w:sz w:val="24"/>
                <w:szCs w:val="24"/>
              </w:rPr>
              <w:t xml:space="preserve">               М.П.</w:t>
            </w:r>
          </w:p>
        </w:tc>
      </w:tr>
    </w:tbl>
    <w:p w:rsidR="00B178A5" w:rsidRDefault="00B178A5" w:rsidP="00455494">
      <w:pPr>
        <w:spacing w:line="276" w:lineRule="auto"/>
        <w:ind w:left="6663"/>
        <w:outlineLvl w:val="0"/>
        <w:rPr>
          <w:sz w:val="24"/>
          <w:szCs w:val="24"/>
        </w:rPr>
      </w:pPr>
    </w:p>
    <w:p w:rsidR="00B178A5" w:rsidRDefault="00B178A5" w:rsidP="00455494">
      <w:pPr>
        <w:spacing w:line="276" w:lineRule="auto"/>
        <w:ind w:left="6663"/>
        <w:outlineLvl w:val="0"/>
        <w:rPr>
          <w:sz w:val="24"/>
          <w:szCs w:val="24"/>
        </w:rPr>
      </w:pPr>
    </w:p>
    <w:p w:rsidR="00B178A5" w:rsidRDefault="00B178A5" w:rsidP="00455494">
      <w:pPr>
        <w:spacing w:line="276" w:lineRule="auto"/>
        <w:ind w:left="6663"/>
        <w:outlineLvl w:val="0"/>
        <w:rPr>
          <w:sz w:val="24"/>
          <w:szCs w:val="24"/>
        </w:rPr>
      </w:pPr>
    </w:p>
    <w:p w:rsidR="00B178A5" w:rsidRDefault="00B178A5" w:rsidP="00455494">
      <w:pPr>
        <w:spacing w:line="276" w:lineRule="auto"/>
        <w:ind w:left="6663"/>
        <w:outlineLvl w:val="0"/>
        <w:rPr>
          <w:sz w:val="24"/>
          <w:szCs w:val="24"/>
        </w:rPr>
      </w:pPr>
    </w:p>
    <w:p w:rsidR="00B178A5" w:rsidRDefault="00B178A5" w:rsidP="00455494">
      <w:pPr>
        <w:spacing w:line="276" w:lineRule="auto"/>
        <w:ind w:left="6663"/>
        <w:outlineLvl w:val="0"/>
        <w:rPr>
          <w:sz w:val="24"/>
          <w:szCs w:val="24"/>
        </w:rPr>
      </w:pPr>
    </w:p>
    <w:p w:rsidR="00B178A5" w:rsidRDefault="00B178A5" w:rsidP="00455494">
      <w:pPr>
        <w:spacing w:line="276" w:lineRule="auto"/>
        <w:ind w:left="6663"/>
        <w:outlineLvl w:val="0"/>
        <w:rPr>
          <w:sz w:val="24"/>
          <w:szCs w:val="24"/>
        </w:rPr>
      </w:pPr>
    </w:p>
    <w:p w:rsidR="00B178A5" w:rsidRDefault="00B178A5" w:rsidP="00455494">
      <w:pPr>
        <w:spacing w:line="276" w:lineRule="auto"/>
        <w:ind w:left="6663"/>
        <w:outlineLvl w:val="0"/>
        <w:rPr>
          <w:sz w:val="24"/>
          <w:szCs w:val="24"/>
        </w:rPr>
      </w:pPr>
    </w:p>
    <w:p w:rsidR="00B178A5" w:rsidRDefault="00B178A5" w:rsidP="00455494">
      <w:pPr>
        <w:spacing w:line="276" w:lineRule="auto"/>
        <w:ind w:left="6663"/>
        <w:outlineLvl w:val="0"/>
        <w:rPr>
          <w:sz w:val="24"/>
          <w:szCs w:val="24"/>
        </w:rPr>
      </w:pPr>
    </w:p>
    <w:p w:rsidR="00B178A5" w:rsidRDefault="00B178A5" w:rsidP="00455494">
      <w:pPr>
        <w:spacing w:line="276" w:lineRule="auto"/>
        <w:ind w:left="6663"/>
        <w:outlineLvl w:val="0"/>
        <w:rPr>
          <w:sz w:val="24"/>
          <w:szCs w:val="24"/>
        </w:rPr>
      </w:pPr>
    </w:p>
    <w:p w:rsidR="00B178A5" w:rsidRDefault="00B178A5" w:rsidP="00455494">
      <w:pPr>
        <w:spacing w:line="276" w:lineRule="auto"/>
        <w:ind w:left="6663"/>
        <w:outlineLvl w:val="0"/>
        <w:rPr>
          <w:sz w:val="24"/>
          <w:szCs w:val="24"/>
        </w:rPr>
      </w:pPr>
    </w:p>
    <w:p w:rsidR="00B178A5" w:rsidRDefault="00B178A5" w:rsidP="00455494">
      <w:pPr>
        <w:spacing w:line="276" w:lineRule="auto"/>
        <w:ind w:left="6663"/>
        <w:outlineLvl w:val="0"/>
        <w:rPr>
          <w:sz w:val="24"/>
          <w:szCs w:val="24"/>
        </w:rPr>
      </w:pPr>
    </w:p>
    <w:p w:rsidR="00D5236C" w:rsidRPr="00473F40" w:rsidRDefault="006F371E" w:rsidP="00455494">
      <w:pPr>
        <w:spacing w:line="276" w:lineRule="auto"/>
        <w:ind w:left="6663"/>
        <w:outlineLvl w:val="0"/>
        <w:rPr>
          <w:sz w:val="24"/>
          <w:szCs w:val="24"/>
        </w:rPr>
      </w:pPr>
      <w:r>
        <w:rPr>
          <w:sz w:val="24"/>
          <w:szCs w:val="24"/>
        </w:rPr>
        <w:t>При</w:t>
      </w:r>
      <w:r w:rsidR="00CB334A">
        <w:rPr>
          <w:sz w:val="24"/>
          <w:szCs w:val="24"/>
        </w:rPr>
        <w:lastRenderedPageBreak/>
        <w:t>При</w:t>
      </w:r>
      <w:r>
        <w:rPr>
          <w:sz w:val="24"/>
          <w:szCs w:val="24"/>
        </w:rPr>
        <w:t xml:space="preserve">ложение № </w:t>
      </w:r>
      <w:r w:rsidR="00373C5C">
        <w:rPr>
          <w:sz w:val="24"/>
          <w:szCs w:val="24"/>
        </w:rPr>
        <w:t>2</w:t>
      </w:r>
    </w:p>
    <w:p w:rsidR="00D5236C" w:rsidRPr="00473F40" w:rsidRDefault="00D5236C" w:rsidP="00455494">
      <w:pPr>
        <w:spacing w:line="276" w:lineRule="auto"/>
        <w:ind w:left="6663"/>
        <w:rPr>
          <w:sz w:val="24"/>
          <w:szCs w:val="24"/>
        </w:rPr>
      </w:pPr>
      <w:r w:rsidRPr="00473F40">
        <w:rPr>
          <w:sz w:val="24"/>
          <w:szCs w:val="24"/>
        </w:rPr>
        <w:t xml:space="preserve">к договору № </w:t>
      </w:r>
      <w:sdt>
        <w:sdtPr>
          <w:rPr>
            <w:sz w:val="24"/>
            <w:szCs w:val="24"/>
            <w:shd w:val="clear" w:color="auto" w:fill="D9D9D9" w:themeFill="background1" w:themeFillShade="D9"/>
          </w:rPr>
          <w:id w:val="-417327498"/>
          <w:placeholder>
            <w:docPart w:val="002369B4AB1943AABD44BC4CAC3A3ABC"/>
          </w:placeholder>
          <w:text/>
        </w:sdtPr>
        <w:sdtContent>
          <w:r w:rsidRPr="00473F40">
            <w:rPr>
              <w:sz w:val="24"/>
              <w:szCs w:val="24"/>
              <w:shd w:val="clear" w:color="auto" w:fill="D9D9D9" w:themeFill="background1" w:themeFillShade="D9"/>
            </w:rPr>
            <w:t>____</w:t>
          </w:r>
        </w:sdtContent>
      </w:sdt>
    </w:p>
    <w:p w:rsidR="00D5236C" w:rsidRPr="00473F40" w:rsidRDefault="00D5236C" w:rsidP="00455494">
      <w:pPr>
        <w:spacing w:line="276" w:lineRule="auto"/>
        <w:ind w:left="6663"/>
        <w:rPr>
          <w:sz w:val="24"/>
          <w:szCs w:val="24"/>
        </w:rPr>
      </w:pPr>
      <w:r w:rsidRPr="00473F40">
        <w:rPr>
          <w:sz w:val="24"/>
          <w:szCs w:val="24"/>
        </w:rPr>
        <w:t>от  «</w:t>
      </w:r>
      <w:sdt>
        <w:sdtPr>
          <w:rPr>
            <w:sz w:val="24"/>
            <w:szCs w:val="24"/>
            <w:shd w:val="clear" w:color="auto" w:fill="D9D9D9" w:themeFill="background1" w:themeFillShade="D9"/>
          </w:rPr>
          <w:id w:val="31936442"/>
          <w:placeholder>
            <w:docPart w:val="002369B4AB1943AABD44BC4CAC3A3ABC"/>
          </w:placeholder>
          <w:text/>
        </w:sdtPr>
        <w:sdtContent>
          <w:r w:rsidRPr="00473F40">
            <w:rPr>
              <w:sz w:val="24"/>
              <w:szCs w:val="24"/>
              <w:shd w:val="clear" w:color="auto" w:fill="D9D9D9" w:themeFill="background1" w:themeFillShade="D9"/>
            </w:rPr>
            <w:t>__</w:t>
          </w:r>
        </w:sdtContent>
      </w:sdt>
      <w:r w:rsidRPr="00473F40">
        <w:rPr>
          <w:sz w:val="24"/>
          <w:szCs w:val="24"/>
        </w:rPr>
        <w:t>»</w:t>
      </w:r>
      <w:sdt>
        <w:sdtPr>
          <w:rPr>
            <w:sz w:val="24"/>
            <w:szCs w:val="24"/>
            <w:shd w:val="clear" w:color="auto" w:fill="D9D9D9" w:themeFill="background1" w:themeFillShade="D9"/>
          </w:rPr>
          <w:id w:val="-164246174"/>
          <w:placeholder>
            <w:docPart w:val="002369B4AB1943AABD44BC4CAC3A3ABC"/>
          </w:placeholder>
          <w:text/>
        </w:sdtPr>
        <w:sdtContent>
          <w:r w:rsidRPr="00473F40">
            <w:rPr>
              <w:sz w:val="24"/>
              <w:szCs w:val="24"/>
              <w:shd w:val="clear" w:color="auto" w:fill="D9D9D9" w:themeFill="background1" w:themeFillShade="D9"/>
            </w:rPr>
            <w:t>________</w:t>
          </w:r>
        </w:sdtContent>
      </w:sdt>
      <w:r w:rsidRPr="00473F40">
        <w:rPr>
          <w:sz w:val="24"/>
          <w:szCs w:val="24"/>
        </w:rPr>
        <w:t xml:space="preserve"> 20</w:t>
      </w:r>
      <w:sdt>
        <w:sdtPr>
          <w:rPr>
            <w:sz w:val="24"/>
            <w:szCs w:val="24"/>
            <w:shd w:val="clear" w:color="auto" w:fill="D9D9D9" w:themeFill="background1" w:themeFillShade="D9"/>
          </w:rPr>
          <w:id w:val="-1967643593"/>
          <w:placeholder>
            <w:docPart w:val="002369B4AB1943AABD44BC4CAC3A3ABC"/>
          </w:placeholder>
          <w:text/>
        </w:sdtPr>
        <w:sdtContent>
          <w:r w:rsidRPr="00473F40">
            <w:rPr>
              <w:sz w:val="24"/>
              <w:szCs w:val="24"/>
              <w:shd w:val="clear" w:color="auto" w:fill="D9D9D9" w:themeFill="background1" w:themeFillShade="D9"/>
            </w:rPr>
            <w:t>___</w:t>
          </w:r>
        </w:sdtContent>
      </w:sdt>
      <w:r w:rsidRPr="00473F40">
        <w:rPr>
          <w:sz w:val="24"/>
          <w:szCs w:val="24"/>
        </w:rPr>
        <w:t>г.</w:t>
      </w:r>
    </w:p>
    <w:p w:rsidR="001852DC" w:rsidRPr="00473F40" w:rsidRDefault="001852DC" w:rsidP="00455494">
      <w:pPr>
        <w:spacing w:line="276" w:lineRule="auto"/>
        <w:jc w:val="right"/>
        <w:rPr>
          <w:b/>
          <w:sz w:val="24"/>
          <w:szCs w:val="24"/>
        </w:rPr>
      </w:pPr>
    </w:p>
    <w:p w:rsidR="001852DC" w:rsidRPr="000370FB" w:rsidRDefault="001852DC" w:rsidP="00455494">
      <w:pPr>
        <w:spacing w:line="276" w:lineRule="auto"/>
        <w:jc w:val="right"/>
        <w:rPr>
          <w:b/>
          <w:i/>
          <w:sz w:val="24"/>
          <w:szCs w:val="24"/>
        </w:rPr>
      </w:pPr>
      <w:r w:rsidRPr="000370FB">
        <w:rPr>
          <w:b/>
          <w:i/>
          <w:sz w:val="24"/>
          <w:szCs w:val="24"/>
        </w:rPr>
        <w:t>Типовая форма</w:t>
      </w:r>
    </w:p>
    <w:tbl>
      <w:tblPr>
        <w:tblW w:w="10891" w:type="dxa"/>
        <w:tblInd w:w="97" w:type="dxa"/>
        <w:tblLook w:val="04A0"/>
      </w:tblPr>
      <w:tblGrid>
        <w:gridCol w:w="1050"/>
        <w:gridCol w:w="1050"/>
        <w:gridCol w:w="897"/>
        <w:gridCol w:w="1292"/>
        <w:gridCol w:w="1082"/>
        <w:gridCol w:w="901"/>
        <w:gridCol w:w="1226"/>
        <w:gridCol w:w="1182"/>
        <w:gridCol w:w="1160"/>
        <w:gridCol w:w="1051"/>
      </w:tblGrid>
      <w:tr w:rsidR="000370FB" w:rsidRPr="000370FB" w:rsidTr="000370FB">
        <w:trPr>
          <w:trHeight w:val="300"/>
        </w:trPr>
        <w:tc>
          <w:tcPr>
            <w:tcW w:w="9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70FB" w:rsidRPr="000370FB" w:rsidRDefault="000370FB" w:rsidP="00455494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370FB">
              <w:rPr>
                <w:b/>
                <w:i/>
                <w:sz w:val="24"/>
                <w:szCs w:val="24"/>
              </w:rPr>
              <w:br w:type="page"/>
            </w:r>
            <w:r w:rsidRPr="000370FB">
              <w:rPr>
                <w:b/>
                <w:bCs/>
                <w:color w:val="000000"/>
                <w:sz w:val="24"/>
                <w:szCs w:val="24"/>
              </w:rPr>
              <w:t>График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0370FB" w:rsidRPr="000370FB" w:rsidTr="000370FB">
        <w:trPr>
          <w:trHeight w:val="300"/>
        </w:trPr>
        <w:tc>
          <w:tcPr>
            <w:tcW w:w="9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70FB" w:rsidRPr="000370FB" w:rsidRDefault="000370FB" w:rsidP="00455494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370FB">
              <w:rPr>
                <w:b/>
                <w:bCs/>
                <w:color w:val="000000"/>
                <w:sz w:val="24"/>
                <w:szCs w:val="24"/>
              </w:rPr>
              <w:t xml:space="preserve">поставок </w:t>
            </w:r>
            <w:proofErr w:type="spellStart"/>
            <w:r w:rsidRPr="000370FB">
              <w:rPr>
                <w:b/>
                <w:bCs/>
                <w:color w:val="000000"/>
                <w:sz w:val="24"/>
                <w:szCs w:val="24"/>
              </w:rPr>
              <w:t>автоГСМ</w:t>
            </w:r>
            <w:proofErr w:type="spellEnd"/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0370FB" w:rsidRPr="000370FB" w:rsidTr="000370FB">
        <w:trPr>
          <w:trHeight w:val="300"/>
        </w:trPr>
        <w:tc>
          <w:tcPr>
            <w:tcW w:w="9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70FB" w:rsidRPr="00431394" w:rsidRDefault="00431394" w:rsidP="00E34DF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E7286">
              <w:rPr>
                <w:b/>
                <w:sz w:val="24"/>
                <w:szCs w:val="24"/>
              </w:rPr>
              <w:t xml:space="preserve">в период с </w:t>
            </w:r>
            <w:sdt>
              <w:sdtPr>
                <w:rPr>
                  <w:b/>
                  <w:sz w:val="24"/>
                  <w:szCs w:val="24"/>
                </w:rPr>
                <w:id w:val="-1496412240"/>
                <w:placeholder>
                  <w:docPart w:val="6D0F807F80134AF1ABD69099569A186A"/>
                </w:placeholder>
                <w:showingPlcHdr/>
                <w:text/>
              </w:sdtPr>
              <w:sdtContent>
                <w:r w:rsidRPr="004E7286">
                  <w:rPr>
                    <w:rStyle w:val="af2"/>
                    <w:highlight w:val="lightGray"/>
                  </w:rPr>
                  <w:t>Место для ввода текста.</w:t>
                </w:r>
              </w:sdtContent>
            </w:sdt>
            <w:r w:rsidRPr="004E7286">
              <w:rPr>
                <w:b/>
                <w:sz w:val="24"/>
                <w:szCs w:val="24"/>
              </w:rPr>
              <w:t xml:space="preserve"> 20</w:t>
            </w:r>
            <w:r w:rsidR="00E34DF1">
              <w:rPr>
                <w:b/>
                <w:sz w:val="24"/>
                <w:szCs w:val="24"/>
              </w:rPr>
              <w:t>__</w:t>
            </w:r>
            <w:r w:rsidRPr="004E7286">
              <w:rPr>
                <w:b/>
                <w:sz w:val="24"/>
                <w:szCs w:val="24"/>
              </w:rPr>
              <w:t xml:space="preserve">г. по </w:t>
            </w:r>
            <w:sdt>
              <w:sdtPr>
                <w:rPr>
                  <w:b/>
                  <w:sz w:val="24"/>
                  <w:szCs w:val="24"/>
                </w:rPr>
                <w:id w:val="-1582983204"/>
                <w:placeholder>
                  <w:docPart w:val="6D0F807F80134AF1ABD69099569A186A"/>
                </w:placeholder>
                <w:showingPlcHdr/>
                <w:text/>
              </w:sdtPr>
              <w:sdtContent>
                <w:r w:rsidRPr="004E7286">
                  <w:rPr>
                    <w:rStyle w:val="af2"/>
                    <w:highlight w:val="lightGray"/>
                  </w:rPr>
                  <w:t>Место для ввода текста.</w:t>
                </w:r>
              </w:sdtContent>
            </w:sdt>
            <w:r w:rsidRPr="004E7286">
              <w:rPr>
                <w:b/>
                <w:sz w:val="24"/>
                <w:szCs w:val="24"/>
              </w:rPr>
              <w:t xml:space="preserve"> 20</w:t>
            </w:r>
            <w:r w:rsidR="00E34DF1">
              <w:rPr>
                <w:b/>
                <w:sz w:val="24"/>
                <w:szCs w:val="24"/>
              </w:rPr>
              <w:t>__</w:t>
            </w:r>
            <w:r w:rsidRPr="004E7286">
              <w:rPr>
                <w:b/>
                <w:sz w:val="24"/>
                <w:szCs w:val="24"/>
              </w:rPr>
              <w:t>г.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0370FB" w:rsidRPr="000370FB" w:rsidTr="000370FB">
        <w:trPr>
          <w:trHeight w:val="315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0370FB" w:rsidRPr="000370FB" w:rsidTr="000370FB">
        <w:trPr>
          <w:trHeight w:val="735"/>
        </w:trPr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70FB" w:rsidRPr="000370FB" w:rsidRDefault="004A7984" w:rsidP="006C57D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0370FB" w:rsidRPr="000370FB">
              <w:rPr>
                <w:color w:val="000000"/>
                <w:sz w:val="24"/>
                <w:szCs w:val="24"/>
              </w:rPr>
              <w:t xml:space="preserve">аименование </w:t>
            </w:r>
            <w:proofErr w:type="spellStart"/>
            <w:r w:rsidR="006C57D0">
              <w:rPr>
                <w:color w:val="000000"/>
                <w:sz w:val="24"/>
                <w:szCs w:val="24"/>
              </w:rPr>
              <w:t>автоГСМ</w:t>
            </w:r>
            <w:proofErr w:type="spellEnd"/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70FB" w:rsidRPr="000370FB" w:rsidRDefault="004A7984" w:rsidP="0045549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</w:t>
            </w:r>
            <w:r w:rsidR="000370FB" w:rsidRPr="000370FB">
              <w:rPr>
                <w:color w:val="000000"/>
                <w:sz w:val="24"/>
                <w:szCs w:val="24"/>
              </w:rPr>
              <w:t>д. измерения</w:t>
            </w: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70FB" w:rsidRPr="000370FB" w:rsidRDefault="004A7984" w:rsidP="0045549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="000370FB" w:rsidRPr="000370FB">
              <w:rPr>
                <w:color w:val="000000"/>
                <w:sz w:val="24"/>
                <w:szCs w:val="24"/>
              </w:rPr>
              <w:t>ид транспортировки</w:t>
            </w:r>
          </w:p>
        </w:tc>
        <w:tc>
          <w:tcPr>
            <w:tcW w:w="12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0FB" w:rsidRPr="000370FB" w:rsidRDefault="000370FB" w:rsidP="0045549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0370FB">
              <w:rPr>
                <w:color w:val="000000"/>
                <w:sz w:val="24"/>
                <w:szCs w:val="24"/>
              </w:rPr>
              <w:t>I декада</w:t>
            </w: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0FB" w:rsidRPr="000370FB" w:rsidRDefault="000370FB" w:rsidP="0045549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0370FB">
              <w:rPr>
                <w:color w:val="000000"/>
                <w:sz w:val="24"/>
                <w:szCs w:val="24"/>
              </w:rPr>
              <w:t>II декада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0FB" w:rsidRPr="000370FB" w:rsidRDefault="000370FB" w:rsidP="0045549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0370FB">
              <w:rPr>
                <w:color w:val="000000"/>
                <w:sz w:val="24"/>
                <w:szCs w:val="24"/>
              </w:rPr>
              <w:t>III декада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0370FB" w:rsidRPr="000370FB" w:rsidTr="000370FB">
        <w:trPr>
          <w:trHeight w:val="390"/>
        </w:trPr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370FB" w:rsidRPr="000370FB" w:rsidRDefault="000370FB" w:rsidP="006C57D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0FB" w:rsidRPr="000370FB" w:rsidRDefault="000370FB" w:rsidP="0045549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0370FB">
              <w:rPr>
                <w:color w:val="000000"/>
                <w:sz w:val="24"/>
                <w:szCs w:val="24"/>
              </w:rPr>
              <w:t>тонн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0370FB">
              <w:rPr>
                <w:color w:val="000000"/>
                <w:sz w:val="24"/>
                <w:szCs w:val="24"/>
              </w:rPr>
              <w:t>авто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370FB">
              <w:rPr>
                <w:color w:val="000000"/>
                <w:sz w:val="24"/>
                <w:szCs w:val="24"/>
              </w:rPr>
              <w:t> </w:t>
            </w:r>
            <w:sdt>
              <w:sdtPr>
                <w:rPr>
                  <w:color w:val="000000"/>
                  <w:sz w:val="24"/>
                  <w:szCs w:val="24"/>
                  <w:highlight w:val="lightGray"/>
                </w:rPr>
                <w:id w:val="-2025231547"/>
                <w:placeholder>
                  <w:docPart w:val="10DA6DFD8DA840D582DE21EDCAAC1F41"/>
                </w:placeholder>
                <w:text/>
              </w:sdtPr>
              <w:sdtContent>
                <w:r w:rsidR="00E34DF1" w:rsidRPr="00E34DF1">
                  <w:rPr>
                    <w:color w:val="000000"/>
                    <w:sz w:val="24"/>
                    <w:szCs w:val="24"/>
                    <w:highlight w:val="lightGray"/>
                  </w:rPr>
                  <w:t>_</w:t>
                </w:r>
              </w:sdtContent>
            </w:sdt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370F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370F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0370FB" w:rsidRPr="000370FB" w:rsidTr="000370FB">
        <w:trPr>
          <w:trHeight w:val="360"/>
        </w:trPr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370FB" w:rsidRPr="000370FB" w:rsidRDefault="000370FB" w:rsidP="00455494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70FB" w:rsidRPr="000370FB" w:rsidRDefault="000370FB" w:rsidP="00455494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370FB" w:rsidRPr="000370FB" w:rsidRDefault="000370FB" w:rsidP="0045549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0370FB">
              <w:rPr>
                <w:color w:val="000000"/>
                <w:sz w:val="24"/>
                <w:szCs w:val="24"/>
              </w:rPr>
              <w:t>ж</w:t>
            </w:r>
            <w:proofErr w:type="gramEnd"/>
            <w:r w:rsidRPr="000370FB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0370FB">
              <w:rPr>
                <w:color w:val="000000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370FB">
              <w:rPr>
                <w:color w:val="000000"/>
                <w:sz w:val="24"/>
                <w:szCs w:val="24"/>
              </w:rPr>
              <w:t> </w:t>
            </w:r>
            <w:sdt>
              <w:sdtPr>
                <w:rPr>
                  <w:color w:val="000000"/>
                  <w:sz w:val="24"/>
                  <w:szCs w:val="24"/>
                  <w:highlight w:val="lightGray"/>
                </w:rPr>
                <w:id w:val="208543092"/>
                <w:placeholder>
                  <w:docPart w:val="4774B26CB4ED4057BAA747362C5799B8"/>
                </w:placeholder>
                <w:text/>
              </w:sdtPr>
              <w:sdtContent>
                <w:r w:rsidR="00E34DF1" w:rsidRPr="00E34DF1">
                  <w:rPr>
                    <w:color w:val="000000"/>
                    <w:sz w:val="24"/>
                    <w:szCs w:val="24"/>
                    <w:highlight w:val="lightGray"/>
                  </w:rPr>
                  <w:t>_</w:t>
                </w:r>
              </w:sdtContent>
            </w:sdt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370F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370F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0370FB" w:rsidRPr="000370FB" w:rsidTr="000370FB">
        <w:trPr>
          <w:trHeight w:val="300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0FB" w:rsidRPr="000370FB" w:rsidRDefault="000370FB" w:rsidP="00455494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</w:tbl>
    <w:p w:rsidR="000370FB" w:rsidRPr="00473F40" w:rsidRDefault="000370FB" w:rsidP="00455494">
      <w:pPr>
        <w:tabs>
          <w:tab w:val="left" w:pos="2835"/>
          <w:tab w:val="left" w:pos="6237"/>
          <w:tab w:val="left" w:pos="9923"/>
        </w:tabs>
        <w:spacing w:line="276" w:lineRule="auto"/>
        <w:ind w:firstLine="561"/>
        <w:jc w:val="both"/>
        <w:rPr>
          <w:b/>
          <w:sz w:val="24"/>
          <w:szCs w:val="24"/>
          <w:lang w:eastAsia="ar-SA"/>
        </w:rPr>
      </w:pPr>
      <w:r w:rsidRPr="00473F40">
        <w:rPr>
          <w:b/>
          <w:sz w:val="24"/>
          <w:szCs w:val="24"/>
          <w:lang w:eastAsia="ar-SA"/>
        </w:rPr>
        <w:t>Покупатель</w:t>
      </w:r>
      <w:r w:rsidRPr="00473F40">
        <w:rPr>
          <w:b/>
          <w:sz w:val="24"/>
          <w:szCs w:val="24"/>
          <w:lang w:eastAsia="ar-SA"/>
        </w:rPr>
        <w:tab/>
        <w:t>_________________________ /_____________________/</w:t>
      </w:r>
    </w:p>
    <w:p w:rsidR="000370FB" w:rsidRPr="00A82AFB" w:rsidRDefault="000370FB" w:rsidP="00455494">
      <w:pPr>
        <w:tabs>
          <w:tab w:val="left" w:pos="3686"/>
          <w:tab w:val="left" w:pos="6237"/>
          <w:tab w:val="left" w:pos="9923"/>
        </w:tabs>
        <w:suppressAutoHyphens/>
        <w:spacing w:line="276" w:lineRule="auto"/>
        <w:ind w:firstLine="561"/>
        <w:jc w:val="both"/>
        <w:rPr>
          <w:i/>
          <w:lang w:eastAsia="ar-SA"/>
        </w:rPr>
      </w:pPr>
      <w:r w:rsidRPr="00473F40">
        <w:rPr>
          <w:i/>
          <w:sz w:val="24"/>
          <w:szCs w:val="24"/>
          <w:lang w:eastAsia="ar-SA"/>
        </w:rPr>
        <w:tab/>
      </w:r>
      <w:r w:rsidRPr="00A82AFB">
        <w:rPr>
          <w:i/>
          <w:lang w:eastAsia="ar-SA"/>
        </w:rPr>
        <w:t xml:space="preserve">          Подпись </w:t>
      </w:r>
      <w:r w:rsidRPr="00A82AFB">
        <w:rPr>
          <w:i/>
          <w:lang w:eastAsia="ar-SA"/>
        </w:rPr>
        <w:tab/>
        <w:t>Расшифровка подписи</w:t>
      </w:r>
    </w:p>
    <w:p w:rsidR="000370FB" w:rsidRPr="00A82AFB" w:rsidRDefault="000370FB" w:rsidP="00455494">
      <w:pPr>
        <w:tabs>
          <w:tab w:val="left" w:pos="4253"/>
          <w:tab w:val="left" w:pos="6237"/>
          <w:tab w:val="left" w:pos="9923"/>
        </w:tabs>
        <w:suppressAutoHyphens/>
        <w:spacing w:line="276" w:lineRule="auto"/>
        <w:ind w:firstLine="561"/>
        <w:jc w:val="both"/>
        <w:rPr>
          <w:lang w:eastAsia="ar-SA"/>
        </w:rPr>
      </w:pPr>
      <w:r w:rsidRPr="00A82AFB">
        <w:rPr>
          <w:lang w:eastAsia="ar-SA"/>
        </w:rPr>
        <w:t xml:space="preserve">        </w:t>
      </w:r>
      <w:r w:rsidRPr="00A82AFB">
        <w:rPr>
          <w:lang w:eastAsia="ar-SA"/>
        </w:rPr>
        <w:tab/>
        <w:t>М.П.</w:t>
      </w:r>
    </w:p>
    <w:p w:rsidR="000370FB" w:rsidRPr="00473F40" w:rsidRDefault="000370FB" w:rsidP="00455494">
      <w:pPr>
        <w:tabs>
          <w:tab w:val="left" w:pos="2835"/>
          <w:tab w:val="left" w:pos="6237"/>
          <w:tab w:val="left" w:pos="9923"/>
        </w:tabs>
        <w:suppressAutoHyphens/>
        <w:spacing w:line="276" w:lineRule="auto"/>
        <w:ind w:firstLine="561"/>
        <w:jc w:val="both"/>
        <w:rPr>
          <w:b/>
          <w:sz w:val="24"/>
          <w:szCs w:val="24"/>
          <w:lang w:eastAsia="ar-SA"/>
        </w:rPr>
      </w:pPr>
      <w:r w:rsidRPr="00473F40">
        <w:rPr>
          <w:b/>
          <w:sz w:val="24"/>
          <w:szCs w:val="24"/>
          <w:lang w:eastAsia="ar-SA"/>
        </w:rPr>
        <w:t xml:space="preserve"> Поставщик</w:t>
      </w:r>
      <w:r w:rsidRPr="00473F40">
        <w:rPr>
          <w:b/>
          <w:sz w:val="24"/>
          <w:szCs w:val="24"/>
          <w:lang w:eastAsia="ar-SA"/>
        </w:rPr>
        <w:tab/>
        <w:t>________________________ /_____________________/</w:t>
      </w:r>
    </w:p>
    <w:p w:rsidR="000370FB" w:rsidRPr="00A82AFB" w:rsidRDefault="000370FB" w:rsidP="00455494">
      <w:pPr>
        <w:tabs>
          <w:tab w:val="left" w:pos="3686"/>
          <w:tab w:val="left" w:pos="6237"/>
          <w:tab w:val="left" w:pos="9923"/>
        </w:tabs>
        <w:suppressAutoHyphens/>
        <w:spacing w:line="276" w:lineRule="auto"/>
        <w:ind w:firstLine="561"/>
        <w:jc w:val="both"/>
        <w:rPr>
          <w:i/>
          <w:lang w:eastAsia="ar-SA"/>
        </w:rPr>
      </w:pPr>
      <w:r w:rsidRPr="00473F40">
        <w:rPr>
          <w:i/>
          <w:sz w:val="24"/>
          <w:szCs w:val="24"/>
          <w:lang w:eastAsia="ar-SA"/>
        </w:rPr>
        <w:tab/>
        <w:t xml:space="preserve">          </w:t>
      </w:r>
      <w:r w:rsidRPr="00A82AFB">
        <w:rPr>
          <w:i/>
          <w:lang w:eastAsia="ar-SA"/>
        </w:rPr>
        <w:t xml:space="preserve">Подпись </w:t>
      </w:r>
      <w:r w:rsidRPr="00A82AFB">
        <w:rPr>
          <w:i/>
          <w:lang w:eastAsia="ar-SA"/>
        </w:rPr>
        <w:tab/>
        <w:t>Расшифровка подписи</w:t>
      </w:r>
    </w:p>
    <w:p w:rsidR="000370FB" w:rsidRPr="00A82AFB" w:rsidRDefault="000370FB" w:rsidP="00455494">
      <w:pPr>
        <w:tabs>
          <w:tab w:val="left" w:pos="2835"/>
          <w:tab w:val="left" w:pos="6237"/>
          <w:tab w:val="left" w:pos="9923"/>
        </w:tabs>
        <w:suppressAutoHyphens/>
        <w:spacing w:line="276" w:lineRule="auto"/>
        <w:ind w:firstLine="561"/>
        <w:jc w:val="both"/>
        <w:rPr>
          <w:lang w:eastAsia="ar-SA"/>
        </w:rPr>
      </w:pPr>
      <w:r w:rsidRPr="00A82AFB">
        <w:rPr>
          <w:lang w:eastAsia="ar-SA"/>
        </w:rPr>
        <w:tab/>
        <w:t xml:space="preserve">                               М.П.</w:t>
      </w:r>
    </w:p>
    <w:p w:rsidR="00E23A7C" w:rsidRDefault="00E23A7C" w:rsidP="00455494">
      <w:pPr>
        <w:tabs>
          <w:tab w:val="left" w:pos="9923"/>
        </w:tabs>
        <w:spacing w:line="276" w:lineRule="auto"/>
        <w:ind w:firstLine="426"/>
        <w:jc w:val="center"/>
        <w:rPr>
          <w:b/>
          <w:snapToGrid w:val="0"/>
          <w:sz w:val="24"/>
          <w:szCs w:val="24"/>
        </w:rPr>
      </w:pPr>
    </w:p>
    <w:p w:rsidR="000370FB" w:rsidRPr="00473F40" w:rsidRDefault="005B52BD" w:rsidP="00455494">
      <w:pPr>
        <w:tabs>
          <w:tab w:val="left" w:pos="9923"/>
        </w:tabs>
        <w:spacing w:line="276" w:lineRule="auto"/>
        <w:ind w:firstLine="426"/>
        <w:jc w:val="center"/>
        <w:rPr>
          <w:b/>
          <w:snapToGrid w:val="0"/>
          <w:sz w:val="24"/>
          <w:szCs w:val="24"/>
        </w:rPr>
      </w:pPr>
      <w:r w:rsidRPr="00473F40">
        <w:rPr>
          <w:b/>
          <w:snapToGrid w:val="0"/>
          <w:sz w:val="24"/>
          <w:szCs w:val="24"/>
        </w:rPr>
        <w:t>Типовая форма согласована:</w:t>
      </w:r>
    </w:p>
    <w:p w:rsidR="000370FB" w:rsidRPr="00473F40" w:rsidRDefault="000370FB" w:rsidP="00455494">
      <w:pPr>
        <w:tabs>
          <w:tab w:val="left" w:pos="9923"/>
        </w:tabs>
        <w:spacing w:line="276" w:lineRule="auto"/>
        <w:ind w:firstLine="426"/>
        <w:jc w:val="center"/>
        <w:rPr>
          <w:b/>
          <w:snapToGrid w:val="0"/>
          <w:sz w:val="24"/>
          <w:szCs w:val="24"/>
        </w:rPr>
      </w:pPr>
      <w:r w:rsidRPr="00473F40">
        <w:rPr>
          <w:b/>
          <w:snapToGrid w:val="0"/>
          <w:sz w:val="24"/>
          <w:szCs w:val="24"/>
        </w:rPr>
        <w:t xml:space="preserve"> </w:t>
      </w:r>
    </w:p>
    <w:tbl>
      <w:tblPr>
        <w:tblpPr w:leftFromText="180" w:rightFromText="180" w:vertAnchor="page" w:horzAnchor="margin" w:tblpXSpec="center" w:tblpY="13936"/>
        <w:tblW w:w="10206" w:type="dxa"/>
        <w:tblLook w:val="01E0"/>
      </w:tblPr>
      <w:tblGrid>
        <w:gridCol w:w="4961"/>
        <w:gridCol w:w="5245"/>
      </w:tblGrid>
      <w:tr w:rsidR="00CB334A" w:rsidRPr="00473F40" w:rsidTr="00CB334A">
        <w:trPr>
          <w:trHeight w:val="1184"/>
        </w:trPr>
        <w:tc>
          <w:tcPr>
            <w:tcW w:w="4961" w:type="dxa"/>
            <w:shd w:val="clear" w:color="auto" w:fill="auto"/>
          </w:tcPr>
          <w:p w:rsidR="00CB334A" w:rsidRPr="00473F40" w:rsidRDefault="00CB334A" w:rsidP="00CB334A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sz w:val="24"/>
                <w:szCs w:val="24"/>
                <w:shd w:val="clear" w:color="auto" w:fill="D9D9D9" w:themeFill="background1" w:themeFillShade="D9"/>
              </w:rPr>
            </w:pPr>
            <w:r w:rsidRPr="00473F40">
              <w:rPr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 xml:space="preserve">Покупатель </w:t>
            </w:r>
          </w:p>
          <w:p w:rsidR="00CB334A" w:rsidRPr="00473F40" w:rsidRDefault="00CB334A" w:rsidP="00CB334A">
            <w:pPr>
              <w:autoSpaceDE w:val="0"/>
              <w:autoSpaceDN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Генеральный директор</w:t>
            </w:r>
          </w:p>
          <w:p w:rsidR="00CB334A" w:rsidRPr="00473F40" w:rsidRDefault="00CB334A" w:rsidP="00CB334A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473F40">
              <w:rPr>
                <w:b/>
                <w:bCs/>
                <w:sz w:val="24"/>
                <w:szCs w:val="24"/>
              </w:rPr>
              <w:t>ЗАО «</w:t>
            </w:r>
            <w:r>
              <w:rPr>
                <w:b/>
                <w:bCs/>
                <w:sz w:val="24"/>
                <w:szCs w:val="24"/>
              </w:rPr>
              <w:t>ТОК</w:t>
            </w:r>
            <w:r w:rsidRPr="00473F40">
              <w:rPr>
                <w:b/>
                <w:bCs/>
                <w:sz w:val="24"/>
                <w:szCs w:val="24"/>
              </w:rPr>
              <w:t xml:space="preserve">»        </w:t>
            </w:r>
          </w:p>
          <w:p w:rsidR="00CB334A" w:rsidRPr="00473F40" w:rsidRDefault="00CB334A" w:rsidP="00CB334A">
            <w:pPr>
              <w:autoSpaceDE w:val="0"/>
              <w:autoSpaceDN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473F40">
              <w:rPr>
                <w:bCs/>
                <w:sz w:val="24"/>
                <w:szCs w:val="24"/>
              </w:rPr>
              <w:t xml:space="preserve">                                      </w:t>
            </w:r>
          </w:p>
          <w:p w:rsidR="00CB334A" w:rsidRDefault="00CB334A" w:rsidP="00CB334A">
            <w:pPr>
              <w:autoSpaceDE w:val="0"/>
              <w:autoSpaceDN w:val="0"/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  <w:p w:rsidR="00CB334A" w:rsidRPr="00473F40" w:rsidRDefault="00CB334A" w:rsidP="00CB334A">
            <w:pPr>
              <w:autoSpaceDE w:val="0"/>
              <w:autoSpaceDN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473F40">
              <w:rPr>
                <w:bCs/>
                <w:sz w:val="24"/>
                <w:szCs w:val="24"/>
              </w:rPr>
              <w:t>__________________ /</w:t>
            </w:r>
            <w:proofErr w:type="spellStart"/>
            <w:r>
              <w:rPr>
                <w:bCs/>
                <w:sz w:val="24"/>
                <w:szCs w:val="24"/>
              </w:rPr>
              <w:t>С.Ю.Шевляков</w:t>
            </w:r>
            <w:proofErr w:type="spellEnd"/>
            <w:r w:rsidRPr="00473F40">
              <w:rPr>
                <w:bCs/>
                <w:sz w:val="24"/>
                <w:szCs w:val="24"/>
              </w:rPr>
              <w:t>/</w:t>
            </w:r>
            <w:r w:rsidRPr="00473F40">
              <w:rPr>
                <w:bCs/>
                <w:sz w:val="24"/>
                <w:szCs w:val="24"/>
              </w:rPr>
              <w:tab/>
            </w:r>
          </w:p>
          <w:p w:rsidR="00CB334A" w:rsidRPr="00473F40" w:rsidRDefault="00CB334A" w:rsidP="00CB334A">
            <w:pPr>
              <w:autoSpaceDE w:val="0"/>
              <w:autoSpaceDN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473F40">
              <w:rPr>
                <w:bCs/>
                <w:sz w:val="24"/>
                <w:szCs w:val="24"/>
              </w:rPr>
              <w:t xml:space="preserve">           М.П.</w:t>
            </w:r>
            <w:r w:rsidRPr="00473F40">
              <w:rPr>
                <w:bCs/>
                <w:sz w:val="24"/>
                <w:szCs w:val="24"/>
              </w:rPr>
              <w:tab/>
            </w:r>
          </w:p>
        </w:tc>
        <w:tc>
          <w:tcPr>
            <w:tcW w:w="5245" w:type="dxa"/>
            <w:shd w:val="clear" w:color="auto" w:fill="auto"/>
          </w:tcPr>
          <w:p w:rsidR="00CB334A" w:rsidRPr="00473F40" w:rsidRDefault="00CB334A" w:rsidP="00CB334A">
            <w:pPr>
              <w:autoSpaceDE w:val="0"/>
              <w:autoSpaceDN w:val="0"/>
              <w:spacing w:line="276" w:lineRule="auto"/>
              <w:jc w:val="both"/>
              <w:rPr>
                <w:b/>
                <w:snapToGrid w:val="0"/>
                <w:sz w:val="24"/>
                <w:szCs w:val="24"/>
                <w:shd w:val="clear" w:color="auto" w:fill="D9D9D9" w:themeFill="background1" w:themeFillShade="D9"/>
              </w:rPr>
            </w:pPr>
            <w:r w:rsidRPr="00473F40">
              <w:rPr>
                <w:b/>
                <w:snapToGrid w:val="0"/>
                <w:sz w:val="24"/>
                <w:szCs w:val="24"/>
                <w:shd w:val="clear" w:color="auto" w:fill="D9D9D9" w:themeFill="background1" w:themeFillShade="D9"/>
              </w:rPr>
              <w:t xml:space="preserve">Поставщик </w:t>
            </w:r>
          </w:p>
          <w:p w:rsidR="00CB334A" w:rsidRPr="00473F40" w:rsidRDefault="000F1F6F" w:rsidP="00CB334A">
            <w:pPr>
              <w:autoSpaceDE w:val="0"/>
              <w:autoSpaceDN w:val="0"/>
              <w:spacing w:line="276" w:lineRule="auto"/>
              <w:jc w:val="both"/>
              <w:rPr>
                <w:snapToGrid w:val="0"/>
                <w:sz w:val="24"/>
                <w:szCs w:val="24"/>
              </w:rPr>
            </w:pPr>
            <w:sdt>
              <w:sdtPr>
                <w:rPr>
                  <w:snapToGrid w:val="0"/>
                  <w:sz w:val="24"/>
                  <w:szCs w:val="24"/>
                  <w:shd w:val="clear" w:color="auto" w:fill="D9D9D9" w:themeFill="background1" w:themeFillShade="D9"/>
                </w:rPr>
                <w:id w:val="265586598"/>
                <w:placeholder>
                  <w:docPart w:val="A3470CC09AD541DA8A2D21A16A4B9BAA"/>
                </w:placeholder>
                <w:text/>
              </w:sdtPr>
              <w:sdtContent>
                <w:r w:rsidR="00CB334A" w:rsidRPr="00473F40">
                  <w:rPr>
                    <w:snapToGrid w:val="0"/>
                    <w:sz w:val="24"/>
                    <w:szCs w:val="24"/>
                    <w:shd w:val="clear" w:color="auto" w:fill="D9D9D9" w:themeFill="background1" w:themeFillShade="D9"/>
                  </w:rPr>
                  <w:t xml:space="preserve">Должность лица, подписывающего акт от имени контрагента </w:t>
                </w:r>
              </w:sdtContent>
            </w:sdt>
          </w:p>
          <w:sdt>
            <w:sdtPr>
              <w:rPr>
                <w:b/>
                <w:snapToGrid w:val="0"/>
                <w:sz w:val="24"/>
                <w:szCs w:val="24"/>
                <w:shd w:val="clear" w:color="auto" w:fill="D9D9D9" w:themeFill="background1" w:themeFillShade="D9"/>
              </w:rPr>
              <w:id w:val="1282994554"/>
              <w:placeholder>
                <w:docPart w:val="A3470CC09AD541DA8A2D21A16A4B9BAA"/>
              </w:placeholder>
              <w:text/>
            </w:sdtPr>
            <w:sdtContent>
              <w:p w:rsidR="00CB334A" w:rsidRPr="00473F40" w:rsidRDefault="00CB334A" w:rsidP="00CB334A">
                <w:pPr>
                  <w:autoSpaceDE w:val="0"/>
                  <w:autoSpaceDN w:val="0"/>
                  <w:spacing w:line="276" w:lineRule="auto"/>
                  <w:jc w:val="both"/>
                  <w:rPr>
                    <w:b/>
                    <w:snapToGrid w:val="0"/>
                    <w:sz w:val="24"/>
                    <w:szCs w:val="24"/>
                  </w:rPr>
                </w:pPr>
                <w:r w:rsidRPr="00473F40">
                  <w:rPr>
                    <w:b/>
                    <w:snapToGrid w:val="0"/>
                    <w:sz w:val="24"/>
                    <w:szCs w:val="24"/>
                    <w:shd w:val="clear" w:color="auto" w:fill="D9D9D9" w:themeFill="background1" w:themeFillShade="D9"/>
                  </w:rPr>
                  <w:t xml:space="preserve">Краткое наименование контрагента </w:t>
                </w:r>
              </w:p>
            </w:sdtContent>
          </w:sdt>
          <w:p w:rsidR="00CB334A" w:rsidRPr="00473F40" w:rsidRDefault="00CB334A" w:rsidP="00CB334A">
            <w:pPr>
              <w:autoSpaceDE w:val="0"/>
              <w:autoSpaceDN w:val="0"/>
              <w:spacing w:line="276" w:lineRule="auto"/>
              <w:jc w:val="both"/>
              <w:rPr>
                <w:snapToGrid w:val="0"/>
                <w:sz w:val="24"/>
                <w:szCs w:val="24"/>
              </w:rPr>
            </w:pPr>
          </w:p>
          <w:p w:rsidR="00CB334A" w:rsidRPr="00473F40" w:rsidRDefault="00CB334A" w:rsidP="00CB334A">
            <w:pPr>
              <w:autoSpaceDE w:val="0"/>
              <w:autoSpaceDN w:val="0"/>
              <w:spacing w:line="276" w:lineRule="auto"/>
              <w:jc w:val="both"/>
              <w:rPr>
                <w:snapToGrid w:val="0"/>
                <w:sz w:val="24"/>
                <w:szCs w:val="24"/>
              </w:rPr>
            </w:pPr>
            <w:r w:rsidRPr="00473F40">
              <w:rPr>
                <w:snapToGrid w:val="0"/>
                <w:sz w:val="24"/>
                <w:szCs w:val="24"/>
              </w:rPr>
              <w:t>__________________ /</w:t>
            </w:r>
            <w:sdt>
              <w:sdtPr>
                <w:rPr>
                  <w:snapToGrid w:val="0"/>
                  <w:sz w:val="24"/>
                  <w:szCs w:val="24"/>
                  <w:shd w:val="clear" w:color="auto" w:fill="D9D9D9" w:themeFill="background1" w:themeFillShade="D9"/>
                </w:rPr>
                <w:id w:val="991842948"/>
                <w:placeholder>
                  <w:docPart w:val="A3470CC09AD541DA8A2D21A16A4B9BAA"/>
                </w:placeholder>
                <w:text/>
              </w:sdtPr>
              <w:sdtContent>
                <w:r w:rsidRPr="00473F40">
                  <w:rPr>
                    <w:snapToGrid w:val="0"/>
                    <w:sz w:val="24"/>
                    <w:szCs w:val="24"/>
                    <w:shd w:val="clear" w:color="auto" w:fill="D9D9D9" w:themeFill="background1" w:themeFillShade="D9"/>
                  </w:rPr>
                  <w:t>И.О.Фамилия</w:t>
                </w:r>
              </w:sdtContent>
            </w:sdt>
            <w:r w:rsidRPr="00473F40">
              <w:rPr>
                <w:snapToGrid w:val="0"/>
                <w:sz w:val="24"/>
                <w:szCs w:val="24"/>
              </w:rPr>
              <w:t xml:space="preserve">/ </w:t>
            </w:r>
          </w:p>
          <w:p w:rsidR="00CB334A" w:rsidRPr="00473F40" w:rsidRDefault="00CB334A" w:rsidP="00CB334A">
            <w:pPr>
              <w:autoSpaceDE w:val="0"/>
              <w:autoSpaceDN w:val="0"/>
              <w:spacing w:line="276" w:lineRule="auto"/>
              <w:jc w:val="both"/>
              <w:rPr>
                <w:snapToGrid w:val="0"/>
                <w:sz w:val="24"/>
                <w:szCs w:val="24"/>
              </w:rPr>
            </w:pPr>
            <w:r w:rsidRPr="00473F40">
              <w:rPr>
                <w:snapToGrid w:val="0"/>
                <w:sz w:val="24"/>
                <w:szCs w:val="24"/>
              </w:rPr>
              <w:t xml:space="preserve">               М.П.</w:t>
            </w:r>
          </w:p>
        </w:tc>
      </w:tr>
    </w:tbl>
    <w:p w:rsidR="000370FB" w:rsidRPr="00473F40" w:rsidRDefault="000370FB" w:rsidP="00455494">
      <w:pPr>
        <w:tabs>
          <w:tab w:val="left" w:pos="2835"/>
          <w:tab w:val="left" w:pos="3828"/>
          <w:tab w:val="left" w:pos="6237"/>
          <w:tab w:val="left" w:pos="9923"/>
        </w:tabs>
        <w:suppressAutoHyphens/>
        <w:spacing w:line="276" w:lineRule="auto"/>
        <w:ind w:firstLine="561"/>
        <w:jc w:val="both"/>
        <w:rPr>
          <w:sz w:val="24"/>
          <w:szCs w:val="24"/>
          <w:lang w:eastAsia="ar-SA"/>
        </w:rPr>
      </w:pPr>
    </w:p>
    <w:p w:rsidR="000370FB" w:rsidRPr="00473F40" w:rsidRDefault="000370FB" w:rsidP="00255C97">
      <w:pPr>
        <w:spacing w:line="276" w:lineRule="auto"/>
        <w:rPr>
          <w:snapToGrid w:val="0"/>
          <w:sz w:val="24"/>
          <w:szCs w:val="24"/>
          <w:lang w:eastAsia="en-US"/>
        </w:rPr>
      </w:pPr>
      <w:r w:rsidRPr="00473F40">
        <w:rPr>
          <w:snapToGrid w:val="0"/>
          <w:sz w:val="24"/>
          <w:szCs w:val="24"/>
          <w:lang w:eastAsia="en-US"/>
        </w:rPr>
        <w:t xml:space="preserve"> </w:t>
      </w:r>
    </w:p>
    <w:sectPr w:rsidR="000370FB" w:rsidRPr="00473F40" w:rsidSect="00E2777A">
      <w:footerReference w:type="default" r:id="rId8"/>
      <w:pgSz w:w="11906" w:h="16838" w:code="9"/>
      <w:pgMar w:top="142" w:right="720" w:bottom="426" w:left="720" w:header="737" w:footer="227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B55" w:rsidRDefault="00706B55">
      <w:r>
        <w:separator/>
      </w:r>
    </w:p>
  </w:endnote>
  <w:endnote w:type="continuationSeparator" w:id="0">
    <w:p w:rsidR="00706B55" w:rsidRDefault="00706B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8689075"/>
      <w:docPartObj>
        <w:docPartGallery w:val="Page Numbers (Bottom of Page)"/>
        <w:docPartUnique/>
      </w:docPartObj>
    </w:sdtPr>
    <w:sdtContent>
      <w:p w:rsidR="00AC2853" w:rsidRDefault="000F1F6F">
        <w:pPr>
          <w:pStyle w:val="a5"/>
          <w:jc w:val="right"/>
        </w:pPr>
        <w:r>
          <w:fldChar w:fldCharType="begin"/>
        </w:r>
        <w:r w:rsidR="007B56B6">
          <w:instrText>PAGE   \* MERGEFORMAT</w:instrText>
        </w:r>
        <w:r>
          <w:fldChar w:fldCharType="separate"/>
        </w:r>
        <w:r w:rsidR="0011764A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AC2853" w:rsidRPr="00F90B17" w:rsidRDefault="00AC2853" w:rsidP="00B16535">
    <w:pPr>
      <w:pStyle w:val="a5"/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B55" w:rsidRDefault="00706B55">
      <w:r>
        <w:separator/>
      </w:r>
    </w:p>
  </w:footnote>
  <w:footnote w:type="continuationSeparator" w:id="0">
    <w:p w:rsidR="00706B55" w:rsidRDefault="00706B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6B05"/>
    <w:multiLevelType w:val="multilevel"/>
    <w:tmpl w:val="7DD496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D42BF1"/>
    <w:multiLevelType w:val="multilevel"/>
    <w:tmpl w:val="9802FF5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2131AA1"/>
    <w:multiLevelType w:val="hybridMultilevel"/>
    <w:tmpl w:val="9E3A8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F602F54">
      <w:start w:val="1"/>
      <w:numFmt w:val="decimal"/>
      <w:lvlText w:val="3.%2"/>
      <w:lvlJc w:val="left"/>
      <w:pPr>
        <w:ind w:left="786" w:hanging="360"/>
      </w:pPr>
      <w:rPr>
        <w:rFonts w:hint="default"/>
        <w:b w:val="0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62D31"/>
    <w:multiLevelType w:val="singleLevel"/>
    <w:tmpl w:val="DF9E401C"/>
    <w:lvl w:ilvl="0">
      <w:start w:val="2"/>
      <w:numFmt w:val="decimal"/>
      <w:lvlText w:val="7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4">
    <w:nsid w:val="35D317BD"/>
    <w:multiLevelType w:val="hybridMultilevel"/>
    <w:tmpl w:val="D0DC1CF6"/>
    <w:lvl w:ilvl="0" w:tplc="8FEAAEF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61015"/>
    <w:multiLevelType w:val="multilevel"/>
    <w:tmpl w:val="109206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D9C6FF7"/>
    <w:multiLevelType w:val="multilevel"/>
    <w:tmpl w:val="FBC665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7">
    <w:nsid w:val="5DDB6E33"/>
    <w:multiLevelType w:val="multilevel"/>
    <w:tmpl w:val="F502EA6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69924697"/>
    <w:multiLevelType w:val="multilevel"/>
    <w:tmpl w:val="BB08B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72143357"/>
    <w:multiLevelType w:val="singleLevel"/>
    <w:tmpl w:val="8A8C870C"/>
    <w:lvl w:ilvl="0">
      <w:start w:val="1"/>
      <w:numFmt w:val="decimal"/>
      <w:lvlText w:val="7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6"/>
  </w:num>
  <w:num w:numId="8">
    <w:abstractNumId w:val="0"/>
  </w:num>
  <w:num w:numId="9">
    <w:abstractNumId w:val="9"/>
  </w:num>
  <w:num w:numId="10">
    <w:abstractNumId w:val="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forms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B16535"/>
    <w:rsid w:val="0000016C"/>
    <w:rsid w:val="0000027C"/>
    <w:rsid w:val="00001824"/>
    <w:rsid w:val="00001945"/>
    <w:rsid w:val="00003737"/>
    <w:rsid w:val="00003EBF"/>
    <w:rsid w:val="000060F3"/>
    <w:rsid w:val="0000702D"/>
    <w:rsid w:val="00010C9E"/>
    <w:rsid w:val="00013CFA"/>
    <w:rsid w:val="00015091"/>
    <w:rsid w:val="000163D0"/>
    <w:rsid w:val="000211D6"/>
    <w:rsid w:val="00021603"/>
    <w:rsid w:val="00021C6E"/>
    <w:rsid w:val="00023976"/>
    <w:rsid w:val="0002459E"/>
    <w:rsid w:val="0002486F"/>
    <w:rsid w:val="00024CB7"/>
    <w:rsid w:val="00030CB8"/>
    <w:rsid w:val="000310F7"/>
    <w:rsid w:val="000320E4"/>
    <w:rsid w:val="00036C22"/>
    <w:rsid w:val="000370FB"/>
    <w:rsid w:val="00037CF2"/>
    <w:rsid w:val="00044463"/>
    <w:rsid w:val="00046E40"/>
    <w:rsid w:val="0005027E"/>
    <w:rsid w:val="00052680"/>
    <w:rsid w:val="00053002"/>
    <w:rsid w:val="00053AC9"/>
    <w:rsid w:val="00054472"/>
    <w:rsid w:val="00056F63"/>
    <w:rsid w:val="000570A8"/>
    <w:rsid w:val="00057AB8"/>
    <w:rsid w:val="000601D4"/>
    <w:rsid w:val="00064CC7"/>
    <w:rsid w:val="00067A85"/>
    <w:rsid w:val="000728AA"/>
    <w:rsid w:val="000747B1"/>
    <w:rsid w:val="000755F8"/>
    <w:rsid w:val="00075683"/>
    <w:rsid w:val="00077365"/>
    <w:rsid w:val="00077DDF"/>
    <w:rsid w:val="00086A16"/>
    <w:rsid w:val="0009177A"/>
    <w:rsid w:val="00093157"/>
    <w:rsid w:val="00094269"/>
    <w:rsid w:val="00094DE4"/>
    <w:rsid w:val="000970B8"/>
    <w:rsid w:val="00097D35"/>
    <w:rsid w:val="000A135F"/>
    <w:rsid w:val="000C1F4B"/>
    <w:rsid w:val="000C2A6C"/>
    <w:rsid w:val="000C4949"/>
    <w:rsid w:val="000C51CB"/>
    <w:rsid w:val="000C51E9"/>
    <w:rsid w:val="000C5449"/>
    <w:rsid w:val="000C6216"/>
    <w:rsid w:val="000D3236"/>
    <w:rsid w:val="000D6C46"/>
    <w:rsid w:val="000E2652"/>
    <w:rsid w:val="000E3E04"/>
    <w:rsid w:val="000E4403"/>
    <w:rsid w:val="000E5DEB"/>
    <w:rsid w:val="000F1F6F"/>
    <w:rsid w:val="000F5779"/>
    <w:rsid w:val="000F5945"/>
    <w:rsid w:val="00101039"/>
    <w:rsid w:val="00101682"/>
    <w:rsid w:val="00103AC1"/>
    <w:rsid w:val="00106263"/>
    <w:rsid w:val="001103F5"/>
    <w:rsid w:val="00112D23"/>
    <w:rsid w:val="00115AC7"/>
    <w:rsid w:val="00116AC2"/>
    <w:rsid w:val="0011764A"/>
    <w:rsid w:val="00123558"/>
    <w:rsid w:val="0012652C"/>
    <w:rsid w:val="00132225"/>
    <w:rsid w:val="0013250F"/>
    <w:rsid w:val="00132660"/>
    <w:rsid w:val="00132AB9"/>
    <w:rsid w:val="0013417F"/>
    <w:rsid w:val="001374FB"/>
    <w:rsid w:val="00140CC0"/>
    <w:rsid w:val="00142BC6"/>
    <w:rsid w:val="001434D0"/>
    <w:rsid w:val="00146DF7"/>
    <w:rsid w:val="00151A5B"/>
    <w:rsid w:val="00153684"/>
    <w:rsid w:val="0015388E"/>
    <w:rsid w:val="0015674B"/>
    <w:rsid w:val="001601DF"/>
    <w:rsid w:val="00160F82"/>
    <w:rsid w:val="0016513D"/>
    <w:rsid w:val="00167B3E"/>
    <w:rsid w:val="00170ACF"/>
    <w:rsid w:val="00170B99"/>
    <w:rsid w:val="00174D59"/>
    <w:rsid w:val="0017609F"/>
    <w:rsid w:val="00184C54"/>
    <w:rsid w:val="001850C2"/>
    <w:rsid w:val="001852DC"/>
    <w:rsid w:val="001863A5"/>
    <w:rsid w:val="0018770D"/>
    <w:rsid w:val="00187F26"/>
    <w:rsid w:val="00193533"/>
    <w:rsid w:val="0019605E"/>
    <w:rsid w:val="001A2C35"/>
    <w:rsid w:val="001A3575"/>
    <w:rsid w:val="001A597B"/>
    <w:rsid w:val="001A7C8D"/>
    <w:rsid w:val="001B0A8D"/>
    <w:rsid w:val="001B0C0B"/>
    <w:rsid w:val="001B274E"/>
    <w:rsid w:val="001B2D17"/>
    <w:rsid w:val="001B44A5"/>
    <w:rsid w:val="001C20F9"/>
    <w:rsid w:val="001C353F"/>
    <w:rsid w:val="001C40C9"/>
    <w:rsid w:val="001C4D65"/>
    <w:rsid w:val="001C6323"/>
    <w:rsid w:val="001C63E1"/>
    <w:rsid w:val="001D04C6"/>
    <w:rsid w:val="001D1CC4"/>
    <w:rsid w:val="001D31D5"/>
    <w:rsid w:val="001D65BC"/>
    <w:rsid w:val="001E330B"/>
    <w:rsid w:val="001E4E39"/>
    <w:rsid w:val="001E7793"/>
    <w:rsid w:val="001F014B"/>
    <w:rsid w:val="001F4ED7"/>
    <w:rsid w:val="001F6327"/>
    <w:rsid w:val="001F6A28"/>
    <w:rsid w:val="002002FE"/>
    <w:rsid w:val="00200EBE"/>
    <w:rsid w:val="00203391"/>
    <w:rsid w:val="0020470E"/>
    <w:rsid w:val="0020485F"/>
    <w:rsid w:val="00206271"/>
    <w:rsid w:val="002071F1"/>
    <w:rsid w:val="00212C3D"/>
    <w:rsid w:val="002143D4"/>
    <w:rsid w:val="002162B3"/>
    <w:rsid w:val="00216980"/>
    <w:rsid w:val="0022034B"/>
    <w:rsid w:val="00220835"/>
    <w:rsid w:val="00220FD7"/>
    <w:rsid w:val="00223E2D"/>
    <w:rsid w:val="002255C8"/>
    <w:rsid w:val="00225FE0"/>
    <w:rsid w:val="00226D4B"/>
    <w:rsid w:val="00231565"/>
    <w:rsid w:val="0023263B"/>
    <w:rsid w:val="002364B4"/>
    <w:rsid w:val="002404A2"/>
    <w:rsid w:val="002409D2"/>
    <w:rsid w:val="00241B19"/>
    <w:rsid w:val="00242738"/>
    <w:rsid w:val="002478E7"/>
    <w:rsid w:val="00247B91"/>
    <w:rsid w:val="00251ED3"/>
    <w:rsid w:val="002536A1"/>
    <w:rsid w:val="00253CF2"/>
    <w:rsid w:val="00255C97"/>
    <w:rsid w:val="00257CBC"/>
    <w:rsid w:val="00257E66"/>
    <w:rsid w:val="002611B8"/>
    <w:rsid w:val="002620C8"/>
    <w:rsid w:val="002621B1"/>
    <w:rsid w:val="002629E9"/>
    <w:rsid w:val="0026533E"/>
    <w:rsid w:val="0026746D"/>
    <w:rsid w:val="0027294B"/>
    <w:rsid w:val="00272A7E"/>
    <w:rsid w:val="002755DA"/>
    <w:rsid w:val="00275A45"/>
    <w:rsid w:val="002776D3"/>
    <w:rsid w:val="00280415"/>
    <w:rsid w:val="0028095F"/>
    <w:rsid w:val="002837F8"/>
    <w:rsid w:val="00291D72"/>
    <w:rsid w:val="00296D22"/>
    <w:rsid w:val="00297E52"/>
    <w:rsid w:val="002A1BF9"/>
    <w:rsid w:val="002A237E"/>
    <w:rsid w:val="002A2F82"/>
    <w:rsid w:val="002A5F6A"/>
    <w:rsid w:val="002A6AC7"/>
    <w:rsid w:val="002A7D6E"/>
    <w:rsid w:val="002B1676"/>
    <w:rsid w:val="002B34BA"/>
    <w:rsid w:val="002B4B92"/>
    <w:rsid w:val="002B4C4E"/>
    <w:rsid w:val="002B5FBC"/>
    <w:rsid w:val="002B7014"/>
    <w:rsid w:val="002B7636"/>
    <w:rsid w:val="002B7773"/>
    <w:rsid w:val="002C47E8"/>
    <w:rsid w:val="002D0559"/>
    <w:rsid w:val="002D120E"/>
    <w:rsid w:val="002D278A"/>
    <w:rsid w:val="002D4964"/>
    <w:rsid w:val="002D55AD"/>
    <w:rsid w:val="002D5C35"/>
    <w:rsid w:val="002D6FEE"/>
    <w:rsid w:val="002D71EB"/>
    <w:rsid w:val="002D777E"/>
    <w:rsid w:val="002E06FB"/>
    <w:rsid w:val="002E25AF"/>
    <w:rsid w:val="002E51FC"/>
    <w:rsid w:val="002E62EB"/>
    <w:rsid w:val="002E68A3"/>
    <w:rsid w:val="002E79CA"/>
    <w:rsid w:val="002E79D4"/>
    <w:rsid w:val="002F1A36"/>
    <w:rsid w:val="002F414B"/>
    <w:rsid w:val="002F4227"/>
    <w:rsid w:val="002F5C17"/>
    <w:rsid w:val="002F5C82"/>
    <w:rsid w:val="002F5C8B"/>
    <w:rsid w:val="002F6507"/>
    <w:rsid w:val="00303FAF"/>
    <w:rsid w:val="00304786"/>
    <w:rsid w:val="003069E1"/>
    <w:rsid w:val="00307173"/>
    <w:rsid w:val="00310753"/>
    <w:rsid w:val="00311129"/>
    <w:rsid w:val="0031140E"/>
    <w:rsid w:val="003212FA"/>
    <w:rsid w:val="003221AC"/>
    <w:rsid w:val="00322796"/>
    <w:rsid w:val="00323A6F"/>
    <w:rsid w:val="003253EC"/>
    <w:rsid w:val="00326480"/>
    <w:rsid w:val="00330DF1"/>
    <w:rsid w:val="00331416"/>
    <w:rsid w:val="00331A45"/>
    <w:rsid w:val="00332205"/>
    <w:rsid w:val="003358EC"/>
    <w:rsid w:val="003359BC"/>
    <w:rsid w:val="00350533"/>
    <w:rsid w:val="003507CC"/>
    <w:rsid w:val="00354B87"/>
    <w:rsid w:val="003610A3"/>
    <w:rsid w:val="00361A17"/>
    <w:rsid w:val="00362426"/>
    <w:rsid w:val="00362CBD"/>
    <w:rsid w:val="003656A4"/>
    <w:rsid w:val="00366190"/>
    <w:rsid w:val="003717F0"/>
    <w:rsid w:val="00373C5C"/>
    <w:rsid w:val="00376B5C"/>
    <w:rsid w:val="00377C5B"/>
    <w:rsid w:val="003812E7"/>
    <w:rsid w:val="003820C4"/>
    <w:rsid w:val="0038327D"/>
    <w:rsid w:val="00386A36"/>
    <w:rsid w:val="00386B80"/>
    <w:rsid w:val="00386D89"/>
    <w:rsid w:val="00387168"/>
    <w:rsid w:val="0039441B"/>
    <w:rsid w:val="003949F6"/>
    <w:rsid w:val="00395ADD"/>
    <w:rsid w:val="0039777E"/>
    <w:rsid w:val="003A08C4"/>
    <w:rsid w:val="003A1610"/>
    <w:rsid w:val="003A591C"/>
    <w:rsid w:val="003A7A9E"/>
    <w:rsid w:val="003B1D56"/>
    <w:rsid w:val="003B4851"/>
    <w:rsid w:val="003B48AD"/>
    <w:rsid w:val="003B763D"/>
    <w:rsid w:val="003B7D96"/>
    <w:rsid w:val="003C1F6A"/>
    <w:rsid w:val="003C2222"/>
    <w:rsid w:val="003C3515"/>
    <w:rsid w:val="003C5E70"/>
    <w:rsid w:val="003D0709"/>
    <w:rsid w:val="003D54FE"/>
    <w:rsid w:val="003D7D54"/>
    <w:rsid w:val="003E3F7B"/>
    <w:rsid w:val="003E448A"/>
    <w:rsid w:val="003E6326"/>
    <w:rsid w:val="003F1CE1"/>
    <w:rsid w:val="003F6D3A"/>
    <w:rsid w:val="00400D92"/>
    <w:rsid w:val="00401CF4"/>
    <w:rsid w:val="00402A4A"/>
    <w:rsid w:val="004046CE"/>
    <w:rsid w:val="00404922"/>
    <w:rsid w:val="0040553F"/>
    <w:rsid w:val="00405760"/>
    <w:rsid w:val="00410B65"/>
    <w:rsid w:val="00411951"/>
    <w:rsid w:val="004129FF"/>
    <w:rsid w:val="00413B2B"/>
    <w:rsid w:val="00414451"/>
    <w:rsid w:val="00414B70"/>
    <w:rsid w:val="00416045"/>
    <w:rsid w:val="00417021"/>
    <w:rsid w:val="00417BF5"/>
    <w:rsid w:val="0042009F"/>
    <w:rsid w:val="004211E5"/>
    <w:rsid w:val="00423999"/>
    <w:rsid w:val="004259DE"/>
    <w:rsid w:val="00431394"/>
    <w:rsid w:val="0043145A"/>
    <w:rsid w:val="00433C88"/>
    <w:rsid w:val="00436008"/>
    <w:rsid w:val="0043782B"/>
    <w:rsid w:val="00441E14"/>
    <w:rsid w:val="004429B4"/>
    <w:rsid w:val="0044430C"/>
    <w:rsid w:val="00447DC9"/>
    <w:rsid w:val="0045327C"/>
    <w:rsid w:val="00454CB7"/>
    <w:rsid w:val="00455494"/>
    <w:rsid w:val="00457E24"/>
    <w:rsid w:val="0046338C"/>
    <w:rsid w:val="00465D00"/>
    <w:rsid w:val="00466EAA"/>
    <w:rsid w:val="004677C4"/>
    <w:rsid w:val="004703E6"/>
    <w:rsid w:val="004711C2"/>
    <w:rsid w:val="00471240"/>
    <w:rsid w:val="0047152F"/>
    <w:rsid w:val="004716C7"/>
    <w:rsid w:val="00473F40"/>
    <w:rsid w:val="0048641A"/>
    <w:rsid w:val="00490FEE"/>
    <w:rsid w:val="004910FC"/>
    <w:rsid w:val="00492949"/>
    <w:rsid w:val="004931F7"/>
    <w:rsid w:val="00495DB9"/>
    <w:rsid w:val="004A0E2B"/>
    <w:rsid w:val="004A180D"/>
    <w:rsid w:val="004A710D"/>
    <w:rsid w:val="004A7984"/>
    <w:rsid w:val="004B252C"/>
    <w:rsid w:val="004B7C2C"/>
    <w:rsid w:val="004C0F6A"/>
    <w:rsid w:val="004C28F2"/>
    <w:rsid w:val="004C401D"/>
    <w:rsid w:val="004C4A41"/>
    <w:rsid w:val="004C6BE6"/>
    <w:rsid w:val="004C70F1"/>
    <w:rsid w:val="004C7856"/>
    <w:rsid w:val="004D0794"/>
    <w:rsid w:val="004D142B"/>
    <w:rsid w:val="004D44DE"/>
    <w:rsid w:val="004D5E8B"/>
    <w:rsid w:val="004E0309"/>
    <w:rsid w:val="004E1946"/>
    <w:rsid w:val="004E23E8"/>
    <w:rsid w:val="004E3878"/>
    <w:rsid w:val="004E61FE"/>
    <w:rsid w:val="004F17E9"/>
    <w:rsid w:val="004F1E7E"/>
    <w:rsid w:val="004F780F"/>
    <w:rsid w:val="00500556"/>
    <w:rsid w:val="00500BC3"/>
    <w:rsid w:val="00500FD4"/>
    <w:rsid w:val="005026B2"/>
    <w:rsid w:val="00506872"/>
    <w:rsid w:val="00510D7D"/>
    <w:rsid w:val="00512E9B"/>
    <w:rsid w:val="00514BA9"/>
    <w:rsid w:val="00516241"/>
    <w:rsid w:val="005235F9"/>
    <w:rsid w:val="00524EF2"/>
    <w:rsid w:val="0052503A"/>
    <w:rsid w:val="0052512D"/>
    <w:rsid w:val="00525721"/>
    <w:rsid w:val="00526312"/>
    <w:rsid w:val="00527A7B"/>
    <w:rsid w:val="00533298"/>
    <w:rsid w:val="0053370A"/>
    <w:rsid w:val="00533AC5"/>
    <w:rsid w:val="00537E0C"/>
    <w:rsid w:val="005402A2"/>
    <w:rsid w:val="0054112F"/>
    <w:rsid w:val="00542CF4"/>
    <w:rsid w:val="00544E10"/>
    <w:rsid w:val="005466DA"/>
    <w:rsid w:val="005470C9"/>
    <w:rsid w:val="005471C5"/>
    <w:rsid w:val="00547DA5"/>
    <w:rsid w:val="00550E4C"/>
    <w:rsid w:val="00552737"/>
    <w:rsid w:val="00554CBF"/>
    <w:rsid w:val="00554D69"/>
    <w:rsid w:val="00554E7D"/>
    <w:rsid w:val="005555F5"/>
    <w:rsid w:val="005558D3"/>
    <w:rsid w:val="00556EAF"/>
    <w:rsid w:val="005579DA"/>
    <w:rsid w:val="0056397E"/>
    <w:rsid w:val="005656AC"/>
    <w:rsid w:val="0056741B"/>
    <w:rsid w:val="00567FA1"/>
    <w:rsid w:val="00571F40"/>
    <w:rsid w:val="00574F70"/>
    <w:rsid w:val="00581F16"/>
    <w:rsid w:val="0058265A"/>
    <w:rsid w:val="005831E7"/>
    <w:rsid w:val="00583D93"/>
    <w:rsid w:val="0058547C"/>
    <w:rsid w:val="005905B6"/>
    <w:rsid w:val="005A26ED"/>
    <w:rsid w:val="005A274F"/>
    <w:rsid w:val="005A3C7B"/>
    <w:rsid w:val="005B4C09"/>
    <w:rsid w:val="005B4CF2"/>
    <w:rsid w:val="005B4E59"/>
    <w:rsid w:val="005B52BD"/>
    <w:rsid w:val="005B6762"/>
    <w:rsid w:val="005C2E1F"/>
    <w:rsid w:val="005C5154"/>
    <w:rsid w:val="005C51E4"/>
    <w:rsid w:val="005C5284"/>
    <w:rsid w:val="005C6134"/>
    <w:rsid w:val="005C7EA9"/>
    <w:rsid w:val="005D0A4B"/>
    <w:rsid w:val="005D1942"/>
    <w:rsid w:val="005D260E"/>
    <w:rsid w:val="005D40E1"/>
    <w:rsid w:val="005E394A"/>
    <w:rsid w:val="005E402D"/>
    <w:rsid w:val="005F2CB2"/>
    <w:rsid w:val="005F552C"/>
    <w:rsid w:val="005F6247"/>
    <w:rsid w:val="005F702C"/>
    <w:rsid w:val="0060091F"/>
    <w:rsid w:val="00604EB2"/>
    <w:rsid w:val="00605399"/>
    <w:rsid w:val="006104BB"/>
    <w:rsid w:val="00610807"/>
    <w:rsid w:val="006136FD"/>
    <w:rsid w:val="006138BD"/>
    <w:rsid w:val="00613993"/>
    <w:rsid w:val="00614386"/>
    <w:rsid w:val="00615009"/>
    <w:rsid w:val="006151B3"/>
    <w:rsid w:val="006159BE"/>
    <w:rsid w:val="006245AB"/>
    <w:rsid w:val="0062667B"/>
    <w:rsid w:val="00630C54"/>
    <w:rsid w:val="00633463"/>
    <w:rsid w:val="006344B9"/>
    <w:rsid w:val="00635B91"/>
    <w:rsid w:val="006378DE"/>
    <w:rsid w:val="00637D31"/>
    <w:rsid w:val="00643A83"/>
    <w:rsid w:val="00650625"/>
    <w:rsid w:val="00651789"/>
    <w:rsid w:val="00653F23"/>
    <w:rsid w:val="00655067"/>
    <w:rsid w:val="00655B00"/>
    <w:rsid w:val="00655C33"/>
    <w:rsid w:val="0065658E"/>
    <w:rsid w:val="006566F6"/>
    <w:rsid w:val="00656886"/>
    <w:rsid w:val="00657669"/>
    <w:rsid w:val="006605E7"/>
    <w:rsid w:val="00661BBA"/>
    <w:rsid w:val="00664B71"/>
    <w:rsid w:val="00667929"/>
    <w:rsid w:val="00667F58"/>
    <w:rsid w:val="00673F93"/>
    <w:rsid w:val="0067559E"/>
    <w:rsid w:val="006757E9"/>
    <w:rsid w:val="006762E9"/>
    <w:rsid w:val="00685924"/>
    <w:rsid w:val="00685D51"/>
    <w:rsid w:val="00685FBD"/>
    <w:rsid w:val="00686715"/>
    <w:rsid w:val="00691F5C"/>
    <w:rsid w:val="00696664"/>
    <w:rsid w:val="006A348E"/>
    <w:rsid w:val="006A6639"/>
    <w:rsid w:val="006A6D3F"/>
    <w:rsid w:val="006B02E7"/>
    <w:rsid w:val="006B2630"/>
    <w:rsid w:val="006B6163"/>
    <w:rsid w:val="006B6CC3"/>
    <w:rsid w:val="006C405E"/>
    <w:rsid w:val="006C57D0"/>
    <w:rsid w:val="006C5CFA"/>
    <w:rsid w:val="006C7AD5"/>
    <w:rsid w:val="006D0071"/>
    <w:rsid w:val="006D4ADE"/>
    <w:rsid w:val="006D54DD"/>
    <w:rsid w:val="006D5BAA"/>
    <w:rsid w:val="006D62F6"/>
    <w:rsid w:val="006E06F4"/>
    <w:rsid w:val="006E08A2"/>
    <w:rsid w:val="006E1453"/>
    <w:rsid w:val="006E15E0"/>
    <w:rsid w:val="006E1782"/>
    <w:rsid w:val="006E189B"/>
    <w:rsid w:val="006E613D"/>
    <w:rsid w:val="006E692F"/>
    <w:rsid w:val="006F0623"/>
    <w:rsid w:val="006F371E"/>
    <w:rsid w:val="006F3773"/>
    <w:rsid w:val="006F3B86"/>
    <w:rsid w:val="006F5625"/>
    <w:rsid w:val="006F564E"/>
    <w:rsid w:val="006F6FAD"/>
    <w:rsid w:val="0070040C"/>
    <w:rsid w:val="007028F7"/>
    <w:rsid w:val="0070312A"/>
    <w:rsid w:val="00703CBF"/>
    <w:rsid w:val="007046F2"/>
    <w:rsid w:val="00704BC7"/>
    <w:rsid w:val="00705ABA"/>
    <w:rsid w:val="00706B55"/>
    <w:rsid w:val="00710723"/>
    <w:rsid w:val="0071091E"/>
    <w:rsid w:val="00711DC8"/>
    <w:rsid w:val="00712EAF"/>
    <w:rsid w:val="00716BDE"/>
    <w:rsid w:val="00717361"/>
    <w:rsid w:val="00720B5E"/>
    <w:rsid w:val="007218B0"/>
    <w:rsid w:val="00726288"/>
    <w:rsid w:val="00727B26"/>
    <w:rsid w:val="00727E78"/>
    <w:rsid w:val="00730AB8"/>
    <w:rsid w:val="00736C01"/>
    <w:rsid w:val="00740717"/>
    <w:rsid w:val="00741198"/>
    <w:rsid w:val="007430F4"/>
    <w:rsid w:val="00745B72"/>
    <w:rsid w:val="007470B1"/>
    <w:rsid w:val="00753492"/>
    <w:rsid w:val="00753B9D"/>
    <w:rsid w:val="007545A8"/>
    <w:rsid w:val="007563FC"/>
    <w:rsid w:val="00760C5B"/>
    <w:rsid w:val="007614BF"/>
    <w:rsid w:val="00761EBE"/>
    <w:rsid w:val="0076317F"/>
    <w:rsid w:val="00764760"/>
    <w:rsid w:val="00765CDE"/>
    <w:rsid w:val="00780521"/>
    <w:rsid w:val="007805B7"/>
    <w:rsid w:val="0078502E"/>
    <w:rsid w:val="0079137B"/>
    <w:rsid w:val="00791996"/>
    <w:rsid w:val="007938DF"/>
    <w:rsid w:val="00793DE1"/>
    <w:rsid w:val="00795384"/>
    <w:rsid w:val="0079587E"/>
    <w:rsid w:val="00795EEC"/>
    <w:rsid w:val="007A268E"/>
    <w:rsid w:val="007A4474"/>
    <w:rsid w:val="007A4B4C"/>
    <w:rsid w:val="007A77A0"/>
    <w:rsid w:val="007B28F3"/>
    <w:rsid w:val="007B2FEC"/>
    <w:rsid w:val="007B56B6"/>
    <w:rsid w:val="007B6F92"/>
    <w:rsid w:val="007C072F"/>
    <w:rsid w:val="007C1CFA"/>
    <w:rsid w:val="007C22A8"/>
    <w:rsid w:val="007C3E10"/>
    <w:rsid w:val="007C5EDB"/>
    <w:rsid w:val="007C7232"/>
    <w:rsid w:val="007C76C0"/>
    <w:rsid w:val="007E02AB"/>
    <w:rsid w:val="007E3153"/>
    <w:rsid w:val="007E3947"/>
    <w:rsid w:val="007E43F8"/>
    <w:rsid w:val="007E6C74"/>
    <w:rsid w:val="007F0885"/>
    <w:rsid w:val="007F0A65"/>
    <w:rsid w:val="007F33C8"/>
    <w:rsid w:val="007F361F"/>
    <w:rsid w:val="007F3E17"/>
    <w:rsid w:val="007F441D"/>
    <w:rsid w:val="007F501E"/>
    <w:rsid w:val="008007C7"/>
    <w:rsid w:val="0080178A"/>
    <w:rsid w:val="00801F63"/>
    <w:rsid w:val="0080445B"/>
    <w:rsid w:val="00804D86"/>
    <w:rsid w:val="00805C43"/>
    <w:rsid w:val="00806A9F"/>
    <w:rsid w:val="008125A9"/>
    <w:rsid w:val="008143AF"/>
    <w:rsid w:val="00817468"/>
    <w:rsid w:val="008225CB"/>
    <w:rsid w:val="0082572F"/>
    <w:rsid w:val="00825932"/>
    <w:rsid w:val="0082640D"/>
    <w:rsid w:val="0083080B"/>
    <w:rsid w:val="008348D4"/>
    <w:rsid w:val="0083613D"/>
    <w:rsid w:val="0084269A"/>
    <w:rsid w:val="00842F14"/>
    <w:rsid w:val="008453FB"/>
    <w:rsid w:val="008464E2"/>
    <w:rsid w:val="0085258A"/>
    <w:rsid w:val="008528AC"/>
    <w:rsid w:val="00853D7B"/>
    <w:rsid w:val="00855819"/>
    <w:rsid w:val="0086064C"/>
    <w:rsid w:val="00860BE2"/>
    <w:rsid w:val="00860D54"/>
    <w:rsid w:val="008638FF"/>
    <w:rsid w:val="00863EF0"/>
    <w:rsid w:val="00865B31"/>
    <w:rsid w:val="008675C3"/>
    <w:rsid w:val="0087040C"/>
    <w:rsid w:val="008705E9"/>
    <w:rsid w:val="00874FDD"/>
    <w:rsid w:val="00876B4E"/>
    <w:rsid w:val="00882E7E"/>
    <w:rsid w:val="00885EE2"/>
    <w:rsid w:val="00886A51"/>
    <w:rsid w:val="0089004A"/>
    <w:rsid w:val="0089070C"/>
    <w:rsid w:val="008917FB"/>
    <w:rsid w:val="00891E7E"/>
    <w:rsid w:val="008925E7"/>
    <w:rsid w:val="008944C1"/>
    <w:rsid w:val="00894D08"/>
    <w:rsid w:val="008A1965"/>
    <w:rsid w:val="008A3BC8"/>
    <w:rsid w:val="008A5FB5"/>
    <w:rsid w:val="008A7AF7"/>
    <w:rsid w:val="008B15ED"/>
    <w:rsid w:val="008B1832"/>
    <w:rsid w:val="008B2288"/>
    <w:rsid w:val="008B2556"/>
    <w:rsid w:val="008B3D95"/>
    <w:rsid w:val="008B4D2D"/>
    <w:rsid w:val="008D064E"/>
    <w:rsid w:val="008D1F78"/>
    <w:rsid w:val="008D2092"/>
    <w:rsid w:val="008D5109"/>
    <w:rsid w:val="008D75C7"/>
    <w:rsid w:val="008E14F4"/>
    <w:rsid w:val="008E20A3"/>
    <w:rsid w:val="008E28AC"/>
    <w:rsid w:val="008E5114"/>
    <w:rsid w:val="008E62D7"/>
    <w:rsid w:val="008E6F68"/>
    <w:rsid w:val="008E7DAF"/>
    <w:rsid w:val="008F0635"/>
    <w:rsid w:val="008F3087"/>
    <w:rsid w:val="008F3132"/>
    <w:rsid w:val="008F3B88"/>
    <w:rsid w:val="008F49AB"/>
    <w:rsid w:val="008F55E2"/>
    <w:rsid w:val="008F6FB0"/>
    <w:rsid w:val="008F79E5"/>
    <w:rsid w:val="008F7A46"/>
    <w:rsid w:val="0090091A"/>
    <w:rsid w:val="009012EC"/>
    <w:rsid w:val="00901350"/>
    <w:rsid w:val="00901844"/>
    <w:rsid w:val="00901AB8"/>
    <w:rsid w:val="00901B21"/>
    <w:rsid w:val="00902FD3"/>
    <w:rsid w:val="009061FA"/>
    <w:rsid w:val="00910740"/>
    <w:rsid w:val="00910F1A"/>
    <w:rsid w:val="00911FE6"/>
    <w:rsid w:val="00921285"/>
    <w:rsid w:val="00924207"/>
    <w:rsid w:val="00925E37"/>
    <w:rsid w:val="00927448"/>
    <w:rsid w:val="00930AAF"/>
    <w:rsid w:val="00931744"/>
    <w:rsid w:val="009323FB"/>
    <w:rsid w:val="009333CB"/>
    <w:rsid w:val="009348FE"/>
    <w:rsid w:val="00935374"/>
    <w:rsid w:val="009359AB"/>
    <w:rsid w:val="00937CFC"/>
    <w:rsid w:val="009401E8"/>
    <w:rsid w:val="00942085"/>
    <w:rsid w:val="00942FE9"/>
    <w:rsid w:val="00944D41"/>
    <w:rsid w:val="00954278"/>
    <w:rsid w:val="00954C52"/>
    <w:rsid w:val="009556FC"/>
    <w:rsid w:val="0095575A"/>
    <w:rsid w:val="00956D01"/>
    <w:rsid w:val="00963CBC"/>
    <w:rsid w:val="00964089"/>
    <w:rsid w:val="00964E09"/>
    <w:rsid w:val="00966A90"/>
    <w:rsid w:val="00972455"/>
    <w:rsid w:val="00973E6F"/>
    <w:rsid w:val="00980401"/>
    <w:rsid w:val="009817D8"/>
    <w:rsid w:val="009821BA"/>
    <w:rsid w:val="00982844"/>
    <w:rsid w:val="00986475"/>
    <w:rsid w:val="00986720"/>
    <w:rsid w:val="00986F61"/>
    <w:rsid w:val="009908EC"/>
    <w:rsid w:val="00990A50"/>
    <w:rsid w:val="009928B9"/>
    <w:rsid w:val="009938F6"/>
    <w:rsid w:val="00994502"/>
    <w:rsid w:val="00995665"/>
    <w:rsid w:val="009A30FA"/>
    <w:rsid w:val="009A55C0"/>
    <w:rsid w:val="009A5BF0"/>
    <w:rsid w:val="009B2631"/>
    <w:rsid w:val="009B2E0A"/>
    <w:rsid w:val="009B3CB3"/>
    <w:rsid w:val="009B4740"/>
    <w:rsid w:val="009B54E1"/>
    <w:rsid w:val="009B6436"/>
    <w:rsid w:val="009C314B"/>
    <w:rsid w:val="009C4C82"/>
    <w:rsid w:val="009C59D8"/>
    <w:rsid w:val="009C65FD"/>
    <w:rsid w:val="009C7374"/>
    <w:rsid w:val="009D0643"/>
    <w:rsid w:val="009D0BAB"/>
    <w:rsid w:val="009D25AD"/>
    <w:rsid w:val="009D3B55"/>
    <w:rsid w:val="009D40FC"/>
    <w:rsid w:val="009D6875"/>
    <w:rsid w:val="009D6BB3"/>
    <w:rsid w:val="009E07F2"/>
    <w:rsid w:val="009E5D90"/>
    <w:rsid w:val="009E5DB9"/>
    <w:rsid w:val="009F10E8"/>
    <w:rsid w:val="009F24FF"/>
    <w:rsid w:val="009F286E"/>
    <w:rsid w:val="009F2A22"/>
    <w:rsid w:val="009F3229"/>
    <w:rsid w:val="009F371A"/>
    <w:rsid w:val="009F3B2D"/>
    <w:rsid w:val="009F65BA"/>
    <w:rsid w:val="00A01B3C"/>
    <w:rsid w:val="00A03FA4"/>
    <w:rsid w:val="00A0501B"/>
    <w:rsid w:val="00A058FF"/>
    <w:rsid w:val="00A10482"/>
    <w:rsid w:val="00A11109"/>
    <w:rsid w:val="00A16BB4"/>
    <w:rsid w:val="00A16C9C"/>
    <w:rsid w:val="00A17A70"/>
    <w:rsid w:val="00A245D5"/>
    <w:rsid w:val="00A2480E"/>
    <w:rsid w:val="00A25C4B"/>
    <w:rsid w:val="00A3091E"/>
    <w:rsid w:val="00A32547"/>
    <w:rsid w:val="00A33A31"/>
    <w:rsid w:val="00A34E40"/>
    <w:rsid w:val="00A35408"/>
    <w:rsid w:val="00A3622C"/>
    <w:rsid w:val="00A36957"/>
    <w:rsid w:val="00A36A39"/>
    <w:rsid w:val="00A37328"/>
    <w:rsid w:val="00A4520F"/>
    <w:rsid w:val="00A45EE4"/>
    <w:rsid w:val="00A505CC"/>
    <w:rsid w:val="00A526E9"/>
    <w:rsid w:val="00A527E7"/>
    <w:rsid w:val="00A5376E"/>
    <w:rsid w:val="00A53933"/>
    <w:rsid w:val="00A53E06"/>
    <w:rsid w:val="00A53EF3"/>
    <w:rsid w:val="00A541FA"/>
    <w:rsid w:val="00A57086"/>
    <w:rsid w:val="00A62740"/>
    <w:rsid w:val="00A64D9B"/>
    <w:rsid w:val="00A64DD0"/>
    <w:rsid w:val="00A653AC"/>
    <w:rsid w:val="00A6642A"/>
    <w:rsid w:val="00A67CA3"/>
    <w:rsid w:val="00A70E20"/>
    <w:rsid w:val="00A7692C"/>
    <w:rsid w:val="00A81622"/>
    <w:rsid w:val="00A82AFB"/>
    <w:rsid w:val="00A90814"/>
    <w:rsid w:val="00A92312"/>
    <w:rsid w:val="00A941A4"/>
    <w:rsid w:val="00A9485A"/>
    <w:rsid w:val="00AA21A5"/>
    <w:rsid w:val="00AA368D"/>
    <w:rsid w:val="00AA41AD"/>
    <w:rsid w:val="00AA4F9F"/>
    <w:rsid w:val="00AA5A42"/>
    <w:rsid w:val="00AA6C12"/>
    <w:rsid w:val="00AB14E8"/>
    <w:rsid w:val="00AB3EE9"/>
    <w:rsid w:val="00AB6E5E"/>
    <w:rsid w:val="00AC1B76"/>
    <w:rsid w:val="00AC1C07"/>
    <w:rsid w:val="00AC2853"/>
    <w:rsid w:val="00AC2D67"/>
    <w:rsid w:val="00AC7997"/>
    <w:rsid w:val="00AC7CF2"/>
    <w:rsid w:val="00AD539F"/>
    <w:rsid w:val="00AE0F0C"/>
    <w:rsid w:val="00AE2ED4"/>
    <w:rsid w:val="00AE3A91"/>
    <w:rsid w:val="00AE741C"/>
    <w:rsid w:val="00AE7B2F"/>
    <w:rsid w:val="00AF5305"/>
    <w:rsid w:val="00AF6879"/>
    <w:rsid w:val="00AF6884"/>
    <w:rsid w:val="00B02132"/>
    <w:rsid w:val="00B03509"/>
    <w:rsid w:val="00B052BB"/>
    <w:rsid w:val="00B07956"/>
    <w:rsid w:val="00B07C72"/>
    <w:rsid w:val="00B11083"/>
    <w:rsid w:val="00B1478D"/>
    <w:rsid w:val="00B16535"/>
    <w:rsid w:val="00B17483"/>
    <w:rsid w:val="00B174A5"/>
    <w:rsid w:val="00B178A5"/>
    <w:rsid w:val="00B20638"/>
    <w:rsid w:val="00B2153F"/>
    <w:rsid w:val="00B26648"/>
    <w:rsid w:val="00B30529"/>
    <w:rsid w:val="00B315C2"/>
    <w:rsid w:val="00B31F35"/>
    <w:rsid w:val="00B32D2A"/>
    <w:rsid w:val="00B332DF"/>
    <w:rsid w:val="00B337B8"/>
    <w:rsid w:val="00B3384C"/>
    <w:rsid w:val="00B33BBA"/>
    <w:rsid w:val="00B36785"/>
    <w:rsid w:val="00B37FBB"/>
    <w:rsid w:val="00B41BDC"/>
    <w:rsid w:val="00B422EA"/>
    <w:rsid w:val="00B455E4"/>
    <w:rsid w:val="00B46980"/>
    <w:rsid w:val="00B50B24"/>
    <w:rsid w:val="00B518E0"/>
    <w:rsid w:val="00B51D43"/>
    <w:rsid w:val="00B51DBF"/>
    <w:rsid w:val="00B53123"/>
    <w:rsid w:val="00B55C39"/>
    <w:rsid w:val="00B5736A"/>
    <w:rsid w:val="00B57830"/>
    <w:rsid w:val="00B610E7"/>
    <w:rsid w:val="00B65755"/>
    <w:rsid w:val="00B67009"/>
    <w:rsid w:val="00B700E5"/>
    <w:rsid w:val="00B702F4"/>
    <w:rsid w:val="00B709BB"/>
    <w:rsid w:val="00B70B02"/>
    <w:rsid w:val="00B747A3"/>
    <w:rsid w:val="00B75673"/>
    <w:rsid w:val="00B77002"/>
    <w:rsid w:val="00B77226"/>
    <w:rsid w:val="00B808EB"/>
    <w:rsid w:val="00B81E48"/>
    <w:rsid w:val="00B83D3B"/>
    <w:rsid w:val="00B85139"/>
    <w:rsid w:val="00B869D9"/>
    <w:rsid w:val="00B86E52"/>
    <w:rsid w:val="00B872CD"/>
    <w:rsid w:val="00B931CA"/>
    <w:rsid w:val="00B93E82"/>
    <w:rsid w:val="00B95519"/>
    <w:rsid w:val="00B95D2B"/>
    <w:rsid w:val="00B96C9D"/>
    <w:rsid w:val="00B97A86"/>
    <w:rsid w:val="00BA05C0"/>
    <w:rsid w:val="00BA38A0"/>
    <w:rsid w:val="00BA6581"/>
    <w:rsid w:val="00BA6B3A"/>
    <w:rsid w:val="00BA7761"/>
    <w:rsid w:val="00BB518E"/>
    <w:rsid w:val="00BB6B43"/>
    <w:rsid w:val="00BC3BBC"/>
    <w:rsid w:val="00BC44A3"/>
    <w:rsid w:val="00BC5068"/>
    <w:rsid w:val="00BC7151"/>
    <w:rsid w:val="00BD0AE5"/>
    <w:rsid w:val="00BD213A"/>
    <w:rsid w:val="00BD56B1"/>
    <w:rsid w:val="00BD697C"/>
    <w:rsid w:val="00BD7AB2"/>
    <w:rsid w:val="00BD7F8E"/>
    <w:rsid w:val="00BE09D6"/>
    <w:rsid w:val="00BE1826"/>
    <w:rsid w:val="00BE4DF5"/>
    <w:rsid w:val="00BE5259"/>
    <w:rsid w:val="00BE729B"/>
    <w:rsid w:val="00BF1BF2"/>
    <w:rsid w:val="00BF2B28"/>
    <w:rsid w:val="00BF36AA"/>
    <w:rsid w:val="00BF3C79"/>
    <w:rsid w:val="00BF6E64"/>
    <w:rsid w:val="00BF734F"/>
    <w:rsid w:val="00C04C7D"/>
    <w:rsid w:val="00C06F23"/>
    <w:rsid w:val="00C1292A"/>
    <w:rsid w:val="00C1522E"/>
    <w:rsid w:val="00C17E94"/>
    <w:rsid w:val="00C22531"/>
    <w:rsid w:val="00C25983"/>
    <w:rsid w:val="00C27447"/>
    <w:rsid w:val="00C27FE1"/>
    <w:rsid w:val="00C30C85"/>
    <w:rsid w:val="00C329C8"/>
    <w:rsid w:val="00C32A41"/>
    <w:rsid w:val="00C35594"/>
    <w:rsid w:val="00C35723"/>
    <w:rsid w:val="00C35B69"/>
    <w:rsid w:val="00C36B08"/>
    <w:rsid w:val="00C37259"/>
    <w:rsid w:val="00C40505"/>
    <w:rsid w:val="00C426CD"/>
    <w:rsid w:val="00C44770"/>
    <w:rsid w:val="00C451C1"/>
    <w:rsid w:val="00C47C7B"/>
    <w:rsid w:val="00C52477"/>
    <w:rsid w:val="00C54D26"/>
    <w:rsid w:val="00C56FDC"/>
    <w:rsid w:val="00C63A08"/>
    <w:rsid w:val="00C651C2"/>
    <w:rsid w:val="00C65705"/>
    <w:rsid w:val="00C706B3"/>
    <w:rsid w:val="00C75695"/>
    <w:rsid w:val="00C75A3F"/>
    <w:rsid w:val="00C811A5"/>
    <w:rsid w:val="00C81E66"/>
    <w:rsid w:val="00C81E8D"/>
    <w:rsid w:val="00C83548"/>
    <w:rsid w:val="00C83AD4"/>
    <w:rsid w:val="00C9049F"/>
    <w:rsid w:val="00C92DEC"/>
    <w:rsid w:val="00C9373E"/>
    <w:rsid w:val="00C93D7B"/>
    <w:rsid w:val="00C96431"/>
    <w:rsid w:val="00CA0F62"/>
    <w:rsid w:val="00CA270A"/>
    <w:rsid w:val="00CA2910"/>
    <w:rsid w:val="00CA2FB9"/>
    <w:rsid w:val="00CA4890"/>
    <w:rsid w:val="00CB0F42"/>
    <w:rsid w:val="00CB334A"/>
    <w:rsid w:val="00CC1031"/>
    <w:rsid w:val="00CC2871"/>
    <w:rsid w:val="00CC2F4F"/>
    <w:rsid w:val="00CC3517"/>
    <w:rsid w:val="00CC63FF"/>
    <w:rsid w:val="00CD19B7"/>
    <w:rsid w:val="00CD4700"/>
    <w:rsid w:val="00CD5757"/>
    <w:rsid w:val="00CD6DB1"/>
    <w:rsid w:val="00CD79DF"/>
    <w:rsid w:val="00CD7A46"/>
    <w:rsid w:val="00CE478E"/>
    <w:rsid w:val="00CE4D60"/>
    <w:rsid w:val="00CE5FD9"/>
    <w:rsid w:val="00CE7595"/>
    <w:rsid w:val="00CF0573"/>
    <w:rsid w:val="00CF0F35"/>
    <w:rsid w:val="00D00113"/>
    <w:rsid w:val="00D02091"/>
    <w:rsid w:val="00D02AB6"/>
    <w:rsid w:val="00D03DC2"/>
    <w:rsid w:val="00D069E4"/>
    <w:rsid w:val="00D11AB4"/>
    <w:rsid w:val="00D12D13"/>
    <w:rsid w:val="00D151D8"/>
    <w:rsid w:val="00D153CB"/>
    <w:rsid w:val="00D15855"/>
    <w:rsid w:val="00D16DED"/>
    <w:rsid w:val="00D2437F"/>
    <w:rsid w:val="00D25710"/>
    <w:rsid w:val="00D26A73"/>
    <w:rsid w:val="00D26FD0"/>
    <w:rsid w:val="00D32FA1"/>
    <w:rsid w:val="00D35D5F"/>
    <w:rsid w:val="00D41650"/>
    <w:rsid w:val="00D435D3"/>
    <w:rsid w:val="00D5102F"/>
    <w:rsid w:val="00D518F6"/>
    <w:rsid w:val="00D5236C"/>
    <w:rsid w:val="00D54C2D"/>
    <w:rsid w:val="00D62641"/>
    <w:rsid w:val="00D644DD"/>
    <w:rsid w:val="00D64700"/>
    <w:rsid w:val="00D655DA"/>
    <w:rsid w:val="00D71DEA"/>
    <w:rsid w:val="00D73FE1"/>
    <w:rsid w:val="00D74353"/>
    <w:rsid w:val="00D74B8E"/>
    <w:rsid w:val="00D775EB"/>
    <w:rsid w:val="00D77855"/>
    <w:rsid w:val="00D8280F"/>
    <w:rsid w:val="00D83F41"/>
    <w:rsid w:val="00D848C7"/>
    <w:rsid w:val="00D86FFE"/>
    <w:rsid w:val="00D91171"/>
    <w:rsid w:val="00D931DE"/>
    <w:rsid w:val="00D93EBD"/>
    <w:rsid w:val="00D94321"/>
    <w:rsid w:val="00D965F6"/>
    <w:rsid w:val="00D96763"/>
    <w:rsid w:val="00D97247"/>
    <w:rsid w:val="00DA0875"/>
    <w:rsid w:val="00DA4B1F"/>
    <w:rsid w:val="00DA5ECA"/>
    <w:rsid w:val="00DA72CA"/>
    <w:rsid w:val="00DB156F"/>
    <w:rsid w:val="00DB1F70"/>
    <w:rsid w:val="00DB6DAA"/>
    <w:rsid w:val="00DB776F"/>
    <w:rsid w:val="00DB794F"/>
    <w:rsid w:val="00DC4677"/>
    <w:rsid w:val="00DC4ACE"/>
    <w:rsid w:val="00DC6D59"/>
    <w:rsid w:val="00DC7E30"/>
    <w:rsid w:val="00DD093A"/>
    <w:rsid w:val="00DD0AC9"/>
    <w:rsid w:val="00DD11CA"/>
    <w:rsid w:val="00DD1A43"/>
    <w:rsid w:val="00DD3EC8"/>
    <w:rsid w:val="00DD77FE"/>
    <w:rsid w:val="00DE6767"/>
    <w:rsid w:val="00DF1486"/>
    <w:rsid w:val="00DF2DA3"/>
    <w:rsid w:val="00DF358B"/>
    <w:rsid w:val="00DF54AB"/>
    <w:rsid w:val="00DF5EF4"/>
    <w:rsid w:val="00DF7D58"/>
    <w:rsid w:val="00E0156B"/>
    <w:rsid w:val="00E0232E"/>
    <w:rsid w:val="00E15A59"/>
    <w:rsid w:val="00E23A7C"/>
    <w:rsid w:val="00E24596"/>
    <w:rsid w:val="00E251C6"/>
    <w:rsid w:val="00E2777A"/>
    <w:rsid w:val="00E30176"/>
    <w:rsid w:val="00E34DF1"/>
    <w:rsid w:val="00E351A1"/>
    <w:rsid w:val="00E37056"/>
    <w:rsid w:val="00E40DA6"/>
    <w:rsid w:val="00E42615"/>
    <w:rsid w:val="00E45472"/>
    <w:rsid w:val="00E45FD5"/>
    <w:rsid w:val="00E50552"/>
    <w:rsid w:val="00E531D3"/>
    <w:rsid w:val="00E554C8"/>
    <w:rsid w:val="00E61287"/>
    <w:rsid w:val="00E62F90"/>
    <w:rsid w:val="00E64760"/>
    <w:rsid w:val="00E652E0"/>
    <w:rsid w:val="00E70656"/>
    <w:rsid w:val="00E7169C"/>
    <w:rsid w:val="00E72727"/>
    <w:rsid w:val="00E74B3E"/>
    <w:rsid w:val="00E74C7A"/>
    <w:rsid w:val="00E75C9C"/>
    <w:rsid w:val="00E768D1"/>
    <w:rsid w:val="00E811CC"/>
    <w:rsid w:val="00E821EC"/>
    <w:rsid w:val="00E82CB1"/>
    <w:rsid w:val="00E8334B"/>
    <w:rsid w:val="00E851A7"/>
    <w:rsid w:val="00EA3153"/>
    <w:rsid w:val="00EA53C8"/>
    <w:rsid w:val="00EB2E34"/>
    <w:rsid w:val="00EB300E"/>
    <w:rsid w:val="00EB48EC"/>
    <w:rsid w:val="00EB4E1F"/>
    <w:rsid w:val="00EC107B"/>
    <w:rsid w:val="00EC5C80"/>
    <w:rsid w:val="00EC6911"/>
    <w:rsid w:val="00ED09BC"/>
    <w:rsid w:val="00ED2779"/>
    <w:rsid w:val="00ED3163"/>
    <w:rsid w:val="00ED6766"/>
    <w:rsid w:val="00EE04AC"/>
    <w:rsid w:val="00EE115C"/>
    <w:rsid w:val="00EE1ACE"/>
    <w:rsid w:val="00EE207F"/>
    <w:rsid w:val="00EE2176"/>
    <w:rsid w:val="00EE3DB6"/>
    <w:rsid w:val="00EF06F2"/>
    <w:rsid w:val="00EF39AD"/>
    <w:rsid w:val="00EF6174"/>
    <w:rsid w:val="00EF788A"/>
    <w:rsid w:val="00F0108D"/>
    <w:rsid w:val="00F030EC"/>
    <w:rsid w:val="00F05EE5"/>
    <w:rsid w:val="00F06B3B"/>
    <w:rsid w:val="00F1086B"/>
    <w:rsid w:val="00F12D72"/>
    <w:rsid w:val="00F2689C"/>
    <w:rsid w:val="00F315C4"/>
    <w:rsid w:val="00F31797"/>
    <w:rsid w:val="00F35091"/>
    <w:rsid w:val="00F36245"/>
    <w:rsid w:val="00F367BE"/>
    <w:rsid w:val="00F37439"/>
    <w:rsid w:val="00F41B83"/>
    <w:rsid w:val="00F42343"/>
    <w:rsid w:val="00F4266B"/>
    <w:rsid w:val="00F431D9"/>
    <w:rsid w:val="00F435E5"/>
    <w:rsid w:val="00F45358"/>
    <w:rsid w:val="00F46429"/>
    <w:rsid w:val="00F5255C"/>
    <w:rsid w:val="00F53439"/>
    <w:rsid w:val="00F551D5"/>
    <w:rsid w:val="00F557F5"/>
    <w:rsid w:val="00F566F1"/>
    <w:rsid w:val="00F5707F"/>
    <w:rsid w:val="00F62904"/>
    <w:rsid w:val="00F64BFF"/>
    <w:rsid w:val="00F65D86"/>
    <w:rsid w:val="00F71844"/>
    <w:rsid w:val="00F7369E"/>
    <w:rsid w:val="00F74521"/>
    <w:rsid w:val="00F7636F"/>
    <w:rsid w:val="00F814EF"/>
    <w:rsid w:val="00F82139"/>
    <w:rsid w:val="00F821DC"/>
    <w:rsid w:val="00F831D8"/>
    <w:rsid w:val="00F8422F"/>
    <w:rsid w:val="00F85380"/>
    <w:rsid w:val="00F8549B"/>
    <w:rsid w:val="00F93ECC"/>
    <w:rsid w:val="00F945C8"/>
    <w:rsid w:val="00F94FA7"/>
    <w:rsid w:val="00F9785E"/>
    <w:rsid w:val="00FA45B5"/>
    <w:rsid w:val="00FA5615"/>
    <w:rsid w:val="00FA636B"/>
    <w:rsid w:val="00FA6DB0"/>
    <w:rsid w:val="00FB0038"/>
    <w:rsid w:val="00FB0303"/>
    <w:rsid w:val="00FB2502"/>
    <w:rsid w:val="00FB7205"/>
    <w:rsid w:val="00FC0116"/>
    <w:rsid w:val="00FC2973"/>
    <w:rsid w:val="00FC360A"/>
    <w:rsid w:val="00FC41B2"/>
    <w:rsid w:val="00FC5EC1"/>
    <w:rsid w:val="00FC763B"/>
    <w:rsid w:val="00FD37DF"/>
    <w:rsid w:val="00FD3E79"/>
    <w:rsid w:val="00FD4142"/>
    <w:rsid w:val="00FD470C"/>
    <w:rsid w:val="00FE00C7"/>
    <w:rsid w:val="00FE1B05"/>
    <w:rsid w:val="00FE20CE"/>
    <w:rsid w:val="00FE397A"/>
    <w:rsid w:val="00FE4B22"/>
    <w:rsid w:val="00FE5B3E"/>
    <w:rsid w:val="00FF2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6535"/>
  </w:style>
  <w:style w:type="paragraph" w:styleId="1">
    <w:name w:val="heading 1"/>
    <w:basedOn w:val="a"/>
    <w:next w:val="a"/>
    <w:qFormat/>
    <w:rsid w:val="00B16535"/>
    <w:pPr>
      <w:keepNext/>
      <w:ind w:left="1134" w:right="-1192"/>
      <w:outlineLvl w:val="0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1852D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16535"/>
    <w:pPr>
      <w:jc w:val="center"/>
    </w:pPr>
    <w:rPr>
      <w:b/>
      <w:sz w:val="24"/>
      <w:lang w:val="en-US"/>
    </w:rPr>
  </w:style>
  <w:style w:type="paragraph" w:styleId="2">
    <w:name w:val="Body Text 2"/>
    <w:basedOn w:val="a"/>
    <w:rsid w:val="00B16535"/>
    <w:pPr>
      <w:jc w:val="both"/>
    </w:pPr>
    <w:rPr>
      <w:sz w:val="24"/>
      <w:lang w:val="en-US"/>
    </w:rPr>
  </w:style>
  <w:style w:type="paragraph" w:styleId="a4">
    <w:name w:val="header"/>
    <w:basedOn w:val="a"/>
    <w:rsid w:val="00B16535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B1653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16535"/>
  </w:style>
  <w:style w:type="paragraph" w:styleId="a8">
    <w:name w:val="Body Text Indent"/>
    <w:basedOn w:val="a"/>
    <w:rsid w:val="00B16535"/>
    <w:pPr>
      <w:spacing w:after="120"/>
      <w:ind w:left="283"/>
    </w:pPr>
  </w:style>
  <w:style w:type="paragraph" w:styleId="20">
    <w:name w:val="Body Text Indent 2"/>
    <w:basedOn w:val="a"/>
    <w:rsid w:val="00B16535"/>
    <w:pPr>
      <w:spacing w:after="120" w:line="480" w:lineRule="auto"/>
      <w:ind w:left="283"/>
    </w:pPr>
  </w:style>
  <w:style w:type="paragraph" w:customStyle="1" w:styleId="ConsNormal">
    <w:name w:val="ConsNormal"/>
    <w:rsid w:val="00B165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rsid w:val="00B16535"/>
    <w:rPr>
      <w:color w:val="0000FF"/>
      <w:u w:val="single"/>
    </w:rPr>
  </w:style>
  <w:style w:type="paragraph" w:customStyle="1" w:styleId="ConsNonformat">
    <w:name w:val="ConsNonformat"/>
    <w:rsid w:val="00B16535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styleId="aa">
    <w:name w:val="Body Text"/>
    <w:basedOn w:val="a"/>
    <w:rsid w:val="00B16535"/>
    <w:pPr>
      <w:spacing w:after="120"/>
    </w:pPr>
  </w:style>
  <w:style w:type="paragraph" w:customStyle="1" w:styleId="ab">
    <w:name w:val="Стиль"/>
    <w:rsid w:val="00B1653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harChar1">
    <w:name w:val="Char Char Знак Знак1 Знак Знак Знак Знак"/>
    <w:basedOn w:val="a"/>
    <w:rsid w:val="00B16535"/>
    <w:pPr>
      <w:spacing w:after="160"/>
    </w:pPr>
    <w:rPr>
      <w:rFonts w:ascii="Arial" w:hAnsi="Arial"/>
      <w:b/>
      <w:color w:val="FFFFFF"/>
      <w:sz w:val="32"/>
      <w:lang w:val="en-US" w:eastAsia="en-US"/>
    </w:rPr>
  </w:style>
  <w:style w:type="character" w:styleId="ac">
    <w:name w:val="annotation reference"/>
    <w:semiHidden/>
    <w:rsid w:val="00C65705"/>
    <w:rPr>
      <w:sz w:val="16"/>
      <w:szCs w:val="16"/>
    </w:rPr>
  </w:style>
  <w:style w:type="paragraph" w:styleId="ad">
    <w:name w:val="annotation text"/>
    <w:basedOn w:val="a"/>
    <w:semiHidden/>
    <w:rsid w:val="00C65705"/>
  </w:style>
  <w:style w:type="paragraph" w:styleId="ae">
    <w:name w:val="annotation subject"/>
    <w:basedOn w:val="ad"/>
    <w:next w:val="ad"/>
    <w:semiHidden/>
    <w:rsid w:val="00C65705"/>
    <w:rPr>
      <w:b/>
      <w:bCs/>
    </w:rPr>
  </w:style>
  <w:style w:type="paragraph" w:styleId="af">
    <w:name w:val="Balloon Text"/>
    <w:basedOn w:val="a"/>
    <w:semiHidden/>
    <w:rsid w:val="00C65705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2F5C82"/>
  </w:style>
  <w:style w:type="paragraph" w:styleId="af0">
    <w:name w:val="List Paragraph"/>
    <w:basedOn w:val="a"/>
    <w:uiPriority w:val="34"/>
    <w:qFormat/>
    <w:rsid w:val="0038327D"/>
    <w:pPr>
      <w:ind w:left="720"/>
      <w:contextualSpacing/>
    </w:pPr>
    <w:rPr>
      <w:sz w:val="24"/>
      <w:szCs w:val="24"/>
    </w:rPr>
  </w:style>
  <w:style w:type="table" w:styleId="af1">
    <w:name w:val="Table Grid"/>
    <w:basedOn w:val="a1"/>
    <w:rsid w:val="006C5C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1E4E39"/>
    <w:rPr>
      <w:color w:val="808080"/>
    </w:rPr>
  </w:style>
  <w:style w:type="character" w:customStyle="1" w:styleId="40">
    <w:name w:val="Заголовок 4 Знак"/>
    <w:basedOn w:val="a0"/>
    <w:link w:val="4"/>
    <w:semiHidden/>
    <w:rsid w:val="001852D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">
    <w:name w:val="Body Text Indent 3"/>
    <w:basedOn w:val="a"/>
    <w:link w:val="30"/>
    <w:rsid w:val="00E4547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45472"/>
    <w:rPr>
      <w:sz w:val="16"/>
      <w:szCs w:val="16"/>
    </w:rPr>
  </w:style>
  <w:style w:type="paragraph" w:styleId="af3">
    <w:name w:val="No Spacing"/>
    <w:qFormat/>
    <w:rsid w:val="00E45472"/>
    <w:rPr>
      <w:rFonts w:ascii="Calibri" w:eastAsia="Calibri" w:hAnsi="Calibri"/>
      <w:sz w:val="22"/>
      <w:szCs w:val="22"/>
      <w:lang w:eastAsia="en-US"/>
    </w:rPr>
  </w:style>
  <w:style w:type="character" w:customStyle="1" w:styleId="FontStyle28">
    <w:name w:val="Font Style28"/>
    <w:rsid w:val="00E45472"/>
    <w:rPr>
      <w:rFonts w:ascii="Trebuchet MS" w:hAnsi="Trebuchet MS" w:cs="Trebuchet MS"/>
      <w:spacing w:val="-10"/>
      <w:sz w:val="26"/>
      <w:szCs w:val="26"/>
    </w:rPr>
  </w:style>
  <w:style w:type="paragraph" w:styleId="af4">
    <w:name w:val="Plain Text"/>
    <w:basedOn w:val="a"/>
    <w:link w:val="af5"/>
    <w:rsid w:val="009B6436"/>
    <w:rPr>
      <w:rFonts w:ascii="Consolas" w:hAnsi="Consolas" w:cs="Consolas"/>
      <w:sz w:val="21"/>
      <w:szCs w:val="21"/>
    </w:rPr>
  </w:style>
  <w:style w:type="character" w:customStyle="1" w:styleId="af5">
    <w:name w:val="Текст Знак"/>
    <w:basedOn w:val="a0"/>
    <w:link w:val="af4"/>
    <w:rsid w:val="009B6436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6535"/>
  </w:style>
  <w:style w:type="paragraph" w:styleId="1">
    <w:name w:val="heading 1"/>
    <w:basedOn w:val="a"/>
    <w:next w:val="a"/>
    <w:qFormat/>
    <w:rsid w:val="00B16535"/>
    <w:pPr>
      <w:keepNext/>
      <w:ind w:left="1134" w:right="-1192"/>
      <w:outlineLvl w:val="0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1852D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16535"/>
    <w:pPr>
      <w:jc w:val="center"/>
    </w:pPr>
    <w:rPr>
      <w:b/>
      <w:sz w:val="24"/>
      <w:lang w:val="en-US"/>
    </w:rPr>
  </w:style>
  <w:style w:type="paragraph" w:styleId="2">
    <w:name w:val="Body Text 2"/>
    <w:basedOn w:val="a"/>
    <w:rsid w:val="00B16535"/>
    <w:pPr>
      <w:jc w:val="both"/>
    </w:pPr>
    <w:rPr>
      <w:sz w:val="24"/>
      <w:lang w:val="en-US"/>
    </w:rPr>
  </w:style>
  <w:style w:type="paragraph" w:styleId="a4">
    <w:name w:val="header"/>
    <w:basedOn w:val="a"/>
    <w:rsid w:val="00B16535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B1653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16535"/>
  </w:style>
  <w:style w:type="paragraph" w:styleId="a8">
    <w:name w:val="Body Text Indent"/>
    <w:basedOn w:val="a"/>
    <w:rsid w:val="00B16535"/>
    <w:pPr>
      <w:spacing w:after="120"/>
      <w:ind w:left="283"/>
    </w:pPr>
  </w:style>
  <w:style w:type="paragraph" w:styleId="20">
    <w:name w:val="Body Text Indent 2"/>
    <w:basedOn w:val="a"/>
    <w:rsid w:val="00B16535"/>
    <w:pPr>
      <w:spacing w:after="120" w:line="480" w:lineRule="auto"/>
      <w:ind w:left="283"/>
    </w:pPr>
  </w:style>
  <w:style w:type="paragraph" w:customStyle="1" w:styleId="ConsNormal">
    <w:name w:val="ConsNormal"/>
    <w:rsid w:val="00B165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rsid w:val="00B16535"/>
    <w:rPr>
      <w:color w:val="0000FF"/>
      <w:u w:val="single"/>
    </w:rPr>
  </w:style>
  <w:style w:type="paragraph" w:customStyle="1" w:styleId="ConsNonformat">
    <w:name w:val="ConsNonformat"/>
    <w:rsid w:val="00B16535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styleId="aa">
    <w:name w:val="Body Text"/>
    <w:basedOn w:val="a"/>
    <w:rsid w:val="00B16535"/>
    <w:pPr>
      <w:spacing w:after="120"/>
    </w:pPr>
  </w:style>
  <w:style w:type="paragraph" w:customStyle="1" w:styleId="ab">
    <w:name w:val="Стиль"/>
    <w:rsid w:val="00B1653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harChar1">
    <w:name w:val="Char Char Знак Знак1 Знак Знак Знак Знак"/>
    <w:basedOn w:val="a"/>
    <w:rsid w:val="00B16535"/>
    <w:pPr>
      <w:spacing w:after="160"/>
    </w:pPr>
    <w:rPr>
      <w:rFonts w:ascii="Arial" w:hAnsi="Arial"/>
      <w:b/>
      <w:color w:val="FFFFFF"/>
      <w:sz w:val="32"/>
      <w:lang w:val="en-US" w:eastAsia="en-US"/>
    </w:rPr>
  </w:style>
  <w:style w:type="character" w:styleId="ac">
    <w:name w:val="annotation reference"/>
    <w:semiHidden/>
    <w:rsid w:val="00C65705"/>
    <w:rPr>
      <w:sz w:val="16"/>
      <w:szCs w:val="16"/>
    </w:rPr>
  </w:style>
  <w:style w:type="paragraph" w:styleId="ad">
    <w:name w:val="annotation text"/>
    <w:basedOn w:val="a"/>
    <w:semiHidden/>
    <w:rsid w:val="00C65705"/>
  </w:style>
  <w:style w:type="paragraph" w:styleId="ae">
    <w:name w:val="annotation subject"/>
    <w:basedOn w:val="ad"/>
    <w:next w:val="ad"/>
    <w:semiHidden/>
    <w:rsid w:val="00C65705"/>
    <w:rPr>
      <w:b/>
      <w:bCs/>
    </w:rPr>
  </w:style>
  <w:style w:type="paragraph" w:styleId="af">
    <w:name w:val="Balloon Text"/>
    <w:basedOn w:val="a"/>
    <w:semiHidden/>
    <w:rsid w:val="00C65705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2F5C82"/>
  </w:style>
  <w:style w:type="paragraph" w:styleId="af0">
    <w:name w:val="List Paragraph"/>
    <w:basedOn w:val="a"/>
    <w:uiPriority w:val="34"/>
    <w:qFormat/>
    <w:rsid w:val="0038327D"/>
    <w:pPr>
      <w:ind w:left="720"/>
      <w:contextualSpacing/>
    </w:pPr>
    <w:rPr>
      <w:sz w:val="24"/>
      <w:szCs w:val="24"/>
    </w:rPr>
  </w:style>
  <w:style w:type="table" w:styleId="af1">
    <w:name w:val="Table Grid"/>
    <w:basedOn w:val="a1"/>
    <w:rsid w:val="006C5C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1E4E39"/>
    <w:rPr>
      <w:color w:val="808080"/>
    </w:rPr>
  </w:style>
  <w:style w:type="character" w:customStyle="1" w:styleId="40">
    <w:name w:val="Заголовок 4 Знак"/>
    <w:basedOn w:val="a0"/>
    <w:link w:val="4"/>
    <w:semiHidden/>
    <w:rsid w:val="001852D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">
    <w:name w:val="Body Text Indent 3"/>
    <w:basedOn w:val="a"/>
    <w:link w:val="30"/>
    <w:rsid w:val="00E4547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45472"/>
    <w:rPr>
      <w:sz w:val="16"/>
      <w:szCs w:val="16"/>
    </w:rPr>
  </w:style>
  <w:style w:type="paragraph" w:styleId="af3">
    <w:name w:val="No Spacing"/>
    <w:qFormat/>
    <w:rsid w:val="00E45472"/>
    <w:rPr>
      <w:rFonts w:ascii="Calibri" w:eastAsia="Calibri" w:hAnsi="Calibri"/>
      <w:sz w:val="22"/>
      <w:szCs w:val="22"/>
      <w:lang w:eastAsia="en-US"/>
    </w:rPr>
  </w:style>
  <w:style w:type="character" w:customStyle="1" w:styleId="FontStyle28">
    <w:name w:val="Font Style28"/>
    <w:rsid w:val="00E45472"/>
    <w:rPr>
      <w:rFonts w:ascii="Trebuchet MS" w:hAnsi="Trebuchet MS" w:cs="Trebuchet MS"/>
      <w:spacing w:val="-10"/>
      <w:sz w:val="26"/>
      <w:szCs w:val="26"/>
    </w:rPr>
  </w:style>
  <w:style w:type="paragraph" w:styleId="af4">
    <w:name w:val="Plain Text"/>
    <w:basedOn w:val="a"/>
    <w:link w:val="af5"/>
    <w:rsid w:val="009B6436"/>
    <w:rPr>
      <w:rFonts w:ascii="Consolas" w:hAnsi="Consolas" w:cs="Consolas"/>
      <w:sz w:val="21"/>
      <w:szCs w:val="21"/>
    </w:rPr>
  </w:style>
  <w:style w:type="character" w:customStyle="1" w:styleId="af5">
    <w:name w:val="Текст Знак"/>
    <w:basedOn w:val="a0"/>
    <w:link w:val="af4"/>
    <w:rsid w:val="009B6436"/>
    <w:rPr>
      <w:rFonts w:ascii="Consolas" w:hAnsi="Consolas" w:cs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F85109D99D64C939A95DBCE7C2BD0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57E461-46EF-4474-ABF2-B73CD576D691}"/>
      </w:docPartPr>
      <w:docPartBody>
        <w:p w:rsidR="006B446F" w:rsidRDefault="008A0E7B" w:rsidP="008A0E7B">
          <w:pPr>
            <w:pStyle w:val="2F85109D99D64C939A95DBCE7C2BD0B9"/>
          </w:pPr>
          <w:r w:rsidRPr="00996FDC">
            <w:rPr>
              <w:rStyle w:val="a3"/>
            </w:rPr>
            <w:t>Место для ввода текста.</w:t>
          </w:r>
        </w:p>
      </w:docPartBody>
    </w:docPart>
    <w:docPart>
      <w:docPartPr>
        <w:name w:val="DD7F9A3B00D540D48F829C2051FE79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855E96-2F25-4F10-BE9A-938C0EB41CB3}"/>
      </w:docPartPr>
      <w:docPartBody>
        <w:p w:rsidR="006B446F" w:rsidRDefault="008A0E7B" w:rsidP="008A0E7B">
          <w:pPr>
            <w:pStyle w:val="DD7F9A3B00D540D48F829C2051FE7991"/>
          </w:pPr>
          <w:r w:rsidRPr="00B6397F">
            <w:rPr>
              <w:rStyle w:val="a3"/>
            </w:rPr>
            <w:t>Место для ввода текста.</w:t>
          </w:r>
        </w:p>
      </w:docPartBody>
    </w:docPart>
    <w:docPart>
      <w:docPartPr>
        <w:name w:val="3F0B7684EB6C4556AAEEC213DD9F3B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DDFFCB-2B26-4D31-9468-3D48FA743EA1}"/>
      </w:docPartPr>
      <w:docPartBody>
        <w:p w:rsidR="0017035A" w:rsidRDefault="006B446F" w:rsidP="006B446F">
          <w:pPr>
            <w:pStyle w:val="3F0B7684EB6C4556AAEEC213DD9F3B46"/>
          </w:pPr>
          <w:r w:rsidRPr="00B6397F">
            <w:rPr>
              <w:rStyle w:val="a3"/>
            </w:rPr>
            <w:t>Место для ввода текста.</w:t>
          </w:r>
        </w:p>
      </w:docPartBody>
    </w:docPart>
    <w:docPart>
      <w:docPartPr>
        <w:name w:val="002369B4AB1943AABD44BC4CAC3A3A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824840F-09F5-4C69-8490-5489417D8510}"/>
      </w:docPartPr>
      <w:docPartBody>
        <w:p w:rsidR="00400B9C" w:rsidRDefault="00794106" w:rsidP="00794106">
          <w:pPr>
            <w:pStyle w:val="002369B4AB1943AABD44BC4CAC3A3ABC"/>
          </w:pPr>
          <w:r w:rsidRPr="00996FDC">
            <w:rPr>
              <w:rStyle w:val="a3"/>
            </w:rPr>
            <w:t>Место для ввода текста.</w:t>
          </w:r>
        </w:p>
      </w:docPartBody>
    </w:docPart>
    <w:docPart>
      <w:docPartPr>
        <w:name w:val="ADD3BE165875478B91933568BF1C7C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0E80077-CF46-4DE2-9879-81AAAC11CDA6}"/>
      </w:docPartPr>
      <w:docPartBody>
        <w:p w:rsidR="00EF6F10" w:rsidRDefault="0031472A" w:rsidP="0031472A">
          <w:pPr>
            <w:pStyle w:val="ADD3BE165875478B91933568BF1C7C5E"/>
          </w:pPr>
          <w:r w:rsidRPr="00996FD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D0F807F80134AF1ABD69099569A18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CA655E-A31D-4431-B381-10E8A664CA9C}"/>
      </w:docPartPr>
      <w:docPartBody>
        <w:p w:rsidR="00C8421E" w:rsidRDefault="00FA4F75" w:rsidP="00FA4F75">
          <w:pPr>
            <w:pStyle w:val="6D0F807F80134AF1ABD69099569A186A"/>
          </w:pPr>
          <w:r w:rsidRPr="00317A43">
            <w:rPr>
              <w:rStyle w:val="a3"/>
            </w:rPr>
            <w:t>Место для ввода текста.</w:t>
          </w:r>
        </w:p>
      </w:docPartBody>
    </w:docPart>
    <w:docPart>
      <w:docPartPr>
        <w:name w:val="10DA6DFD8DA840D582DE21EDCAAC1F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AD261E-58FA-4B9E-9F75-8F6AC1DE1EF3}"/>
      </w:docPartPr>
      <w:docPartBody>
        <w:p w:rsidR="00D8616F" w:rsidRDefault="00AA611D" w:rsidP="00AA611D">
          <w:pPr>
            <w:pStyle w:val="10DA6DFD8DA840D582DE21EDCAAC1F41"/>
          </w:pPr>
          <w:r w:rsidRPr="00317A43">
            <w:rPr>
              <w:rStyle w:val="a3"/>
            </w:rPr>
            <w:t>Место для ввода текста.</w:t>
          </w:r>
        </w:p>
      </w:docPartBody>
    </w:docPart>
    <w:docPart>
      <w:docPartPr>
        <w:name w:val="4774B26CB4ED4057BAA747362C5799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9A1E8A-0AF3-4A44-89F9-08F5CC611D4D}"/>
      </w:docPartPr>
      <w:docPartBody>
        <w:p w:rsidR="00D8616F" w:rsidRDefault="00AA611D" w:rsidP="00AA611D">
          <w:pPr>
            <w:pStyle w:val="4774B26CB4ED4057BAA747362C5799B8"/>
          </w:pPr>
          <w:r w:rsidRPr="00317A4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2E0FCAC7FCD4EAC8119A5F0CE3174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E834C4D-0F8C-416F-9205-6BCEBA0AED71}"/>
      </w:docPartPr>
      <w:docPartBody>
        <w:p w:rsidR="00146BE3" w:rsidRDefault="00C8034F" w:rsidP="00C8034F">
          <w:pPr>
            <w:pStyle w:val="82E0FCAC7FCD4EAC8119A5F0CE317469"/>
          </w:pPr>
          <w:r w:rsidRPr="00996FD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14ECADC1A4041C78A3B60989A558A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74BAC8-7736-4C21-9837-6138D1CC4C52}"/>
      </w:docPartPr>
      <w:docPartBody>
        <w:p w:rsidR="007F4BF0" w:rsidRDefault="008B63D0" w:rsidP="008B63D0">
          <w:pPr>
            <w:pStyle w:val="C14ECADC1A4041C78A3B60989A558A38"/>
          </w:pPr>
          <w:r w:rsidRPr="00996FDC">
            <w:rPr>
              <w:rStyle w:val="a3"/>
            </w:rPr>
            <w:t>Место для ввода текста.</w:t>
          </w:r>
        </w:p>
      </w:docPartBody>
    </w:docPart>
    <w:docPart>
      <w:docPartPr>
        <w:name w:val="A3470CC09AD541DA8A2D21A16A4B9B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AE4C7E9-EF26-4416-9F40-AFB28D5350CD}"/>
      </w:docPartPr>
      <w:docPartBody>
        <w:p w:rsidR="00A9688A" w:rsidRDefault="00CB4D67" w:rsidP="00CB4D67">
          <w:pPr>
            <w:pStyle w:val="A3470CC09AD541DA8A2D21A16A4B9BAA"/>
          </w:pPr>
          <w:r w:rsidRPr="00996FDC">
            <w:rPr>
              <w:rStyle w:val="a3"/>
            </w:rPr>
            <w:t>Место для ввода текста.</w:t>
          </w:r>
        </w:p>
      </w:docPartBody>
    </w:docPart>
    <w:docPart>
      <w:docPartPr>
        <w:name w:val="4203E538EB9240329A0A43A902FD89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F47D0D-5DAC-456B-9127-9CB94D42A9B1}"/>
      </w:docPartPr>
      <w:docPartBody>
        <w:p w:rsidR="00A9688A" w:rsidRDefault="00CB4D67" w:rsidP="00CB4D67">
          <w:pPr>
            <w:pStyle w:val="4203E538EB9240329A0A43A902FD8921"/>
          </w:pPr>
          <w:r w:rsidRPr="00996FD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8A0E7B"/>
    <w:rsid w:val="00064735"/>
    <w:rsid w:val="000C13F1"/>
    <w:rsid w:val="000C1B03"/>
    <w:rsid w:val="001114DB"/>
    <w:rsid w:val="00146BE3"/>
    <w:rsid w:val="0017035A"/>
    <w:rsid w:val="00213F70"/>
    <w:rsid w:val="00215602"/>
    <w:rsid w:val="00244D06"/>
    <w:rsid w:val="002704DC"/>
    <w:rsid w:val="002865DD"/>
    <w:rsid w:val="002A030E"/>
    <w:rsid w:val="002B008A"/>
    <w:rsid w:val="0031472A"/>
    <w:rsid w:val="00355A62"/>
    <w:rsid w:val="003740BD"/>
    <w:rsid w:val="00383BEA"/>
    <w:rsid w:val="00400B9C"/>
    <w:rsid w:val="00401C02"/>
    <w:rsid w:val="00426E17"/>
    <w:rsid w:val="0045024D"/>
    <w:rsid w:val="00465AB0"/>
    <w:rsid w:val="00472880"/>
    <w:rsid w:val="00491A70"/>
    <w:rsid w:val="00570F4D"/>
    <w:rsid w:val="00574D1A"/>
    <w:rsid w:val="00583622"/>
    <w:rsid w:val="005B7185"/>
    <w:rsid w:val="005C00DE"/>
    <w:rsid w:val="005F2FE1"/>
    <w:rsid w:val="00611BEC"/>
    <w:rsid w:val="0064215B"/>
    <w:rsid w:val="00684001"/>
    <w:rsid w:val="006B446F"/>
    <w:rsid w:val="0072311E"/>
    <w:rsid w:val="00745C85"/>
    <w:rsid w:val="0076091C"/>
    <w:rsid w:val="00794106"/>
    <w:rsid w:val="007D0316"/>
    <w:rsid w:val="007E6E91"/>
    <w:rsid w:val="007F4BF0"/>
    <w:rsid w:val="0080232C"/>
    <w:rsid w:val="0082600D"/>
    <w:rsid w:val="008829BC"/>
    <w:rsid w:val="008A0E7B"/>
    <w:rsid w:val="008B254E"/>
    <w:rsid w:val="008B63D0"/>
    <w:rsid w:val="008E0514"/>
    <w:rsid w:val="009A109D"/>
    <w:rsid w:val="009A440B"/>
    <w:rsid w:val="009E3B8E"/>
    <w:rsid w:val="009F001A"/>
    <w:rsid w:val="00A01BC8"/>
    <w:rsid w:val="00A14472"/>
    <w:rsid w:val="00A87A0F"/>
    <w:rsid w:val="00A9688A"/>
    <w:rsid w:val="00AA611D"/>
    <w:rsid w:val="00AB5813"/>
    <w:rsid w:val="00C30C61"/>
    <w:rsid w:val="00C66058"/>
    <w:rsid w:val="00C8034F"/>
    <w:rsid w:val="00C8421E"/>
    <w:rsid w:val="00CB4D67"/>
    <w:rsid w:val="00D602D7"/>
    <w:rsid w:val="00D75698"/>
    <w:rsid w:val="00D8616F"/>
    <w:rsid w:val="00DC765E"/>
    <w:rsid w:val="00E7048B"/>
    <w:rsid w:val="00EC17F1"/>
    <w:rsid w:val="00EF6F10"/>
    <w:rsid w:val="00F2417B"/>
    <w:rsid w:val="00F765E7"/>
    <w:rsid w:val="00F83F47"/>
    <w:rsid w:val="00F87F89"/>
    <w:rsid w:val="00F93E5D"/>
    <w:rsid w:val="00F94B48"/>
    <w:rsid w:val="00FA4F75"/>
    <w:rsid w:val="00FD34C1"/>
    <w:rsid w:val="00FF0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B4D67"/>
    <w:rPr>
      <w:color w:val="808080"/>
    </w:rPr>
  </w:style>
  <w:style w:type="paragraph" w:customStyle="1" w:styleId="03DCD09F8CB242958D49D8D0333972DB">
    <w:name w:val="03DCD09F8CB242958D49D8D0333972DB"/>
    <w:rsid w:val="008A0E7B"/>
  </w:style>
  <w:style w:type="paragraph" w:customStyle="1" w:styleId="2F85109D99D64C939A95DBCE7C2BD0B9">
    <w:name w:val="2F85109D99D64C939A95DBCE7C2BD0B9"/>
    <w:rsid w:val="008A0E7B"/>
  </w:style>
  <w:style w:type="paragraph" w:customStyle="1" w:styleId="16743D006D0040C383CBAAF1CB69B338">
    <w:name w:val="16743D006D0040C383CBAAF1CB69B338"/>
    <w:rsid w:val="008A0E7B"/>
  </w:style>
  <w:style w:type="paragraph" w:customStyle="1" w:styleId="3918D59F65904A1CAA61397BAD18748D">
    <w:name w:val="3918D59F65904A1CAA61397BAD18748D"/>
    <w:rsid w:val="008A0E7B"/>
  </w:style>
  <w:style w:type="paragraph" w:customStyle="1" w:styleId="001149C489B14BAA80E00965BED107F1">
    <w:name w:val="001149C489B14BAA80E00965BED107F1"/>
    <w:rsid w:val="008A0E7B"/>
  </w:style>
  <w:style w:type="paragraph" w:customStyle="1" w:styleId="91517DFD19234BA288238BE23C845F7E">
    <w:name w:val="91517DFD19234BA288238BE23C845F7E"/>
    <w:rsid w:val="008A0E7B"/>
  </w:style>
  <w:style w:type="paragraph" w:customStyle="1" w:styleId="07F4D7F4F642451681BAD1BB959E7422">
    <w:name w:val="07F4D7F4F642451681BAD1BB959E7422"/>
    <w:rsid w:val="008A0E7B"/>
  </w:style>
  <w:style w:type="paragraph" w:customStyle="1" w:styleId="3E46339BBF6B464EA9E0A96B4352173A">
    <w:name w:val="3E46339BBF6B464EA9E0A96B4352173A"/>
    <w:rsid w:val="008A0E7B"/>
  </w:style>
  <w:style w:type="paragraph" w:customStyle="1" w:styleId="57E2DEE5FF454D719A97AB6F4B344970">
    <w:name w:val="57E2DEE5FF454D719A97AB6F4B344970"/>
    <w:rsid w:val="008A0E7B"/>
  </w:style>
  <w:style w:type="paragraph" w:customStyle="1" w:styleId="AFE98036B9F1413CA854F1686446411A">
    <w:name w:val="AFE98036B9F1413CA854F1686446411A"/>
    <w:rsid w:val="008A0E7B"/>
  </w:style>
  <w:style w:type="paragraph" w:customStyle="1" w:styleId="C5E2A108FEAA4B6C8A762C014D8FDBC6">
    <w:name w:val="C5E2A108FEAA4B6C8A762C014D8FDBC6"/>
    <w:rsid w:val="008A0E7B"/>
  </w:style>
  <w:style w:type="paragraph" w:customStyle="1" w:styleId="C03411DDDC7A4EAEB0D1D7800AF33637">
    <w:name w:val="C03411DDDC7A4EAEB0D1D7800AF33637"/>
    <w:rsid w:val="008A0E7B"/>
  </w:style>
  <w:style w:type="paragraph" w:customStyle="1" w:styleId="D29B9065EDFB4186B01DDEAD5FA45206">
    <w:name w:val="D29B9065EDFB4186B01DDEAD5FA45206"/>
    <w:rsid w:val="008A0E7B"/>
  </w:style>
  <w:style w:type="paragraph" w:customStyle="1" w:styleId="75635D8C22BC4A92AA1BF73A7289C860">
    <w:name w:val="75635D8C22BC4A92AA1BF73A7289C860"/>
    <w:rsid w:val="008A0E7B"/>
  </w:style>
  <w:style w:type="paragraph" w:customStyle="1" w:styleId="C14A49BE0263447E9143A9F9638876D1">
    <w:name w:val="C14A49BE0263447E9143A9F9638876D1"/>
    <w:rsid w:val="008A0E7B"/>
  </w:style>
  <w:style w:type="paragraph" w:customStyle="1" w:styleId="508BD172679A47F0B8F2C8A0524EB6B4">
    <w:name w:val="508BD172679A47F0B8F2C8A0524EB6B4"/>
    <w:rsid w:val="008A0E7B"/>
  </w:style>
  <w:style w:type="paragraph" w:customStyle="1" w:styleId="C476C8C1F4D34D0F95D4FDB0CAAC32C4">
    <w:name w:val="C476C8C1F4D34D0F95D4FDB0CAAC32C4"/>
    <w:rsid w:val="008A0E7B"/>
  </w:style>
  <w:style w:type="paragraph" w:customStyle="1" w:styleId="BCACE275C50B49B5BB392CE4B18BF5F2">
    <w:name w:val="BCACE275C50B49B5BB392CE4B18BF5F2"/>
    <w:rsid w:val="008A0E7B"/>
  </w:style>
  <w:style w:type="paragraph" w:customStyle="1" w:styleId="8195915B3B074229A64D11371749FD98">
    <w:name w:val="8195915B3B074229A64D11371749FD98"/>
    <w:rsid w:val="008A0E7B"/>
  </w:style>
  <w:style w:type="paragraph" w:customStyle="1" w:styleId="07CB6BCEE0E24248974C472F1C2ADA68">
    <w:name w:val="07CB6BCEE0E24248974C472F1C2ADA68"/>
    <w:rsid w:val="008A0E7B"/>
  </w:style>
  <w:style w:type="paragraph" w:customStyle="1" w:styleId="3C13E33F952A4A7F83682407B680BC67">
    <w:name w:val="3C13E33F952A4A7F83682407B680BC67"/>
    <w:rsid w:val="008A0E7B"/>
  </w:style>
  <w:style w:type="paragraph" w:customStyle="1" w:styleId="C1C821911CF542D58BD4A70EC1DFDAA4">
    <w:name w:val="C1C821911CF542D58BD4A70EC1DFDAA4"/>
    <w:rsid w:val="008A0E7B"/>
  </w:style>
  <w:style w:type="paragraph" w:customStyle="1" w:styleId="FDAC0EDD631E4732B329F3043FEE3733">
    <w:name w:val="FDAC0EDD631E4732B329F3043FEE3733"/>
    <w:rsid w:val="008A0E7B"/>
  </w:style>
  <w:style w:type="paragraph" w:customStyle="1" w:styleId="216726D84FD84C2DB1E37612D6485F77">
    <w:name w:val="216726D84FD84C2DB1E37612D6485F77"/>
    <w:rsid w:val="008A0E7B"/>
  </w:style>
  <w:style w:type="paragraph" w:customStyle="1" w:styleId="DD7F9A3B00D540D48F829C2051FE7991">
    <w:name w:val="DD7F9A3B00D540D48F829C2051FE7991"/>
    <w:rsid w:val="008A0E7B"/>
  </w:style>
  <w:style w:type="paragraph" w:customStyle="1" w:styleId="2925F71588FA4642BD74ADEB727E7F8D">
    <w:name w:val="2925F71588FA4642BD74ADEB727E7F8D"/>
    <w:rsid w:val="008A0E7B"/>
  </w:style>
  <w:style w:type="paragraph" w:customStyle="1" w:styleId="8B027A60774342AA8110694792C44B98">
    <w:name w:val="8B027A60774342AA8110694792C44B98"/>
    <w:rsid w:val="008A0E7B"/>
  </w:style>
  <w:style w:type="paragraph" w:customStyle="1" w:styleId="C09F762D6A65489A9D3E1F27F2E30BCB">
    <w:name w:val="C09F762D6A65489A9D3E1F27F2E30BCB"/>
    <w:rsid w:val="008A0E7B"/>
  </w:style>
  <w:style w:type="paragraph" w:customStyle="1" w:styleId="6AD85EBA38F94F16A2A275F509F43D8C">
    <w:name w:val="6AD85EBA38F94F16A2A275F509F43D8C"/>
    <w:rsid w:val="008A0E7B"/>
  </w:style>
  <w:style w:type="paragraph" w:customStyle="1" w:styleId="C2A186AE3074484AB775B6DCD136C12F">
    <w:name w:val="C2A186AE3074484AB775B6DCD136C12F"/>
    <w:rsid w:val="008A0E7B"/>
  </w:style>
  <w:style w:type="paragraph" w:customStyle="1" w:styleId="B409EA241D2640CC93D9A3BC6E396510">
    <w:name w:val="B409EA241D2640CC93D9A3BC6E396510"/>
    <w:rsid w:val="008A0E7B"/>
  </w:style>
  <w:style w:type="paragraph" w:customStyle="1" w:styleId="6F523B7FF13B4260B1047E5C1E19ED15">
    <w:name w:val="6F523B7FF13B4260B1047E5C1E19ED15"/>
    <w:rsid w:val="008A0E7B"/>
  </w:style>
  <w:style w:type="paragraph" w:customStyle="1" w:styleId="3DCF1B908D104A91B0060495172702D0">
    <w:name w:val="3DCF1B908D104A91B0060495172702D0"/>
    <w:rsid w:val="008A0E7B"/>
  </w:style>
  <w:style w:type="paragraph" w:customStyle="1" w:styleId="AD79EE5D6A9643C69BEAE928E96A887C">
    <w:name w:val="AD79EE5D6A9643C69BEAE928E96A887C"/>
    <w:rsid w:val="008A0E7B"/>
  </w:style>
  <w:style w:type="paragraph" w:customStyle="1" w:styleId="67BD7E2CB0F04CE782DF493DF9ACA078">
    <w:name w:val="67BD7E2CB0F04CE782DF493DF9ACA078"/>
    <w:rsid w:val="008A0E7B"/>
  </w:style>
  <w:style w:type="paragraph" w:customStyle="1" w:styleId="8ECAAE40306A4389A66FD54E617C14E3">
    <w:name w:val="8ECAAE40306A4389A66FD54E617C14E3"/>
    <w:rsid w:val="008A0E7B"/>
  </w:style>
  <w:style w:type="paragraph" w:customStyle="1" w:styleId="0058284F22DA4FD4B5CEE7C6715A3B4D">
    <w:name w:val="0058284F22DA4FD4B5CEE7C6715A3B4D"/>
    <w:rsid w:val="008A0E7B"/>
  </w:style>
  <w:style w:type="paragraph" w:customStyle="1" w:styleId="6ACA62C56A894104A16072674B6829F4">
    <w:name w:val="6ACA62C56A894104A16072674B6829F4"/>
    <w:rsid w:val="008A0E7B"/>
  </w:style>
  <w:style w:type="paragraph" w:customStyle="1" w:styleId="7346359E08664856BA18500E8F7E551F">
    <w:name w:val="7346359E08664856BA18500E8F7E551F"/>
    <w:rsid w:val="008A0E7B"/>
  </w:style>
  <w:style w:type="paragraph" w:customStyle="1" w:styleId="DD7CA82FC2E643B2A33F888961CD5EE0">
    <w:name w:val="DD7CA82FC2E643B2A33F888961CD5EE0"/>
    <w:rsid w:val="008A0E7B"/>
  </w:style>
  <w:style w:type="paragraph" w:customStyle="1" w:styleId="8B0E181C898E49B1970B897B3CF6EABB">
    <w:name w:val="8B0E181C898E49B1970B897B3CF6EABB"/>
    <w:rsid w:val="008A0E7B"/>
  </w:style>
  <w:style w:type="paragraph" w:customStyle="1" w:styleId="1386789C826340E9873B55FE2E9BB364">
    <w:name w:val="1386789C826340E9873B55FE2E9BB364"/>
    <w:rsid w:val="008A0E7B"/>
  </w:style>
  <w:style w:type="paragraph" w:customStyle="1" w:styleId="49B01EB3CBBE40EE91E61DBFAA311E97">
    <w:name w:val="49B01EB3CBBE40EE91E61DBFAA311E97"/>
    <w:rsid w:val="008A0E7B"/>
  </w:style>
  <w:style w:type="paragraph" w:customStyle="1" w:styleId="F9268FE993FB468CA5894D5D1B5E1BC9">
    <w:name w:val="F9268FE993FB468CA5894D5D1B5E1BC9"/>
    <w:rsid w:val="008A0E7B"/>
  </w:style>
  <w:style w:type="paragraph" w:customStyle="1" w:styleId="8A16F672FE9D4800BD243FC57873A369">
    <w:name w:val="8A16F672FE9D4800BD243FC57873A369"/>
    <w:rsid w:val="008A0E7B"/>
  </w:style>
  <w:style w:type="paragraph" w:customStyle="1" w:styleId="43AC16A3200D40D98325146A139BE6DF">
    <w:name w:val="43AC16A3200D40D98325146A139BE6DF"/>
    <w:rsid w:val="008A0E7B"/>
  </w:style>
  <w:style w:type="paragraph" w:customStyle="1" w:styleId="C4876BD1491441C989A022087F3DA596">
    <w:name w:val="C4876BD1491441C989A022087F3DA596"/>
    <w:rsid w:val="008A0E7B"/>
  </w:style>
  <w:style w:type="paragraph" w:customStyle="1" w:styleId="7875DCEAED464FE9A3BD52CC3AFAB20B">
    <w:name w:val="7875DCEAED464FE9A3BD52CC3AFAB20B"/>
    <w:rsid w:val="008A0E7B"/>
  </w:style>
  <w:style w:type="paragraph" w:customStyle="1" w:styleId="866BC0BEEDE54EF893BC90A10BF0B495">
    <w:name w:val="866BC0BEEDE54EF893BC90A10BF0B495"/>
    <w:rsid w:val="008A0E7B"/>
  </w:style>
  <w:style w:type="paragraph" w:customStyle="1" w:styleId="746EDEDE42A24FF69B8ECD68985684D9">
    <w:name w:val="746EDEDE42A24FF69B8ECD68985684D9"/>
    <w:rsid w:val="008A0E7B"/>
  </w:style>
  <w:style w:type="paragraph" w:customStyle="1" w:styleId="7F2414FB91C64DC4AAFF51F11E6D0D53">
    <w:name w:val="7F2414FB91C64DC4AAFF51F11E6D0D53"/>
    <w:rsid w:val="008A0E7B"/>
  </w:style>
  <w:style w:type="paragraph" w:customStyle="1" w:styleId="6DE87BFEB6544C28A50FA2CAD738B5EE">
    <w:name w:val="6DE87BFEB6544C28A50FA2CAD738B5EE"/>
    <w:rsid w:val="008A0E7B"/>
  </w:style>
  <w:style w:type="paragraph" w:customStyle="1" w:styleId="7018C0CA1486472F93E8AD31D894A556">
    <w:name w:val="7018C0CA1486472F93E8AD31D894A556"/>
    <w:rsid w:val="008A0E7B"/>
  </w:style>
  <w:style w:type="paragraph" w:customStyle="1" w:styleId="958AA216ABB9445D82E4F8420C8114DB">
    <w:name w:val="958AA216ABB9445D82E4F8420C8114DB"/>
    <w:rsid w:val="008A0E7B"/>
  </w:style>
  <w:style w:type="paragraph" w:customStyle="1" w:styleId="79701C82023D48E496EC6B95BF77C448">
    <w:name w:val="79701C82023D48E496EC6B95BF77C448"/>
    <w:rsid w:val="008A0E7B"/>
  </w:style>
  <w:style w:type="paragraph" w:customStyle="1" w:styleId="1DB208B79E454AC29AD8BE1F90962952">
    <w:name w:val="1DB208B79E454AC29AD8BE1F90962952"/>
    <w:rsid w:val="008A0E7B"/>
  </w:style>
  <w:style w:type="paragraph" w:customStyle="1" w:styleId="AFAD9D93A74D4D7F88EB9971CA2A8771">
    <w:name w:val="AFAD9D93A74D4D7F88EB9971CA2A8771"/>
    <w:rsid w:val="008A0E7B"/>
  </w:style>
  <w:style w:type="paragraph" w:customStyle="1" w:styleId="FF232E7EB2B4402D97157DD350F7DAD7">
    <w:name w:val="FF232E7EB2B4402D97157DD350F7DAD7"/>
    <w:rsid w:val="008A0E7B"/>
  </w:style>
  <w:style w:type="paragraph" w:customStyle="1" w:styleId="7C0A9951B08D4337B69AEC3E8FFB4B45">
    <w:name w:val="7C0A9951B08D4337B69AEC3E8FFB4B45"/>
    <w:rsid w:val="008A0E7B"/>
  </w:style>
  <w:style w:type="paragraph" w:customStyle="1" w:styleId="F36F3ABF075246978DE45ADAB08ED00B">
    <w:name w:val="F36F3ABF075246978DE45ADAB08ED00B"/>
    <w:rsid w:val="008A0E7B"/>
  </w:style>
  <w:style w:type="paragraph" w:customStyle="1" w:styleId="5F29D7EF7CD7401B90395EB014C752A3">
    <w:name w:val="5F29D7EF7CD7401B90395EB014C752A3"/>
    <w:rsid w:val="008A0E7B"/>
  </w:style>
  <w:style w:type="paragraph" w:customStyle="1" w:styleId="BCC9D2915EB4456A835FF358D73CC54B">
    <w:name w:val="BCC9D2915EB4456A835FF358D73CC54B"/>
    <w:rsid w:val="008A0E7B"/>
  </w:style>
  <w:style w:type="paragraph" w:customStyle="1" w:styleId="9769BEE527654D308FDFE0E3EF3B8F5D">
    <w:name w:val="9769BEE527654D308FDFE0E3EF3B8F5D"/>
    <w:rsid w:val="008A0E7B"/>
  </w:style>
  <w:style w:type="paragraph" w:customStyle="1" w:styleId="BDC97D8FD7644B3382C026F225E5B2B3">
    <w:name w:val="BDC97D8FD7644B3382C026F225E5B2B3"/>
    <w:rsid w:val="008A0E7B"/>
  </w:style>
  <w:style w:type="paragraph" w:customStyle="1" w:styleId="688B01B4616D4F9AA01266AD56D5DA24">
    <w:name w:val="688B01B4616D4F9AA01266AD56D5DA24"/>
    <w:rsid w:val="008A0E7B"/>
  </w:style>
  <w:style w:type="paragraph" w:customStyle="1" w:styleId="072D21160C2141C2B547360B2B68D5FF">
    <w:name w:val="072D21160C2141C2B547360B2B68D5FF"/>
    <w:rsid w:val="008A0E7B"/>
  </w:style>
  <w:style w:type="paragraph" w:customStyle="1" w:styleId="5BB3768A5C314CA89B2E29D6F55C77FC">
    <w:name w:val="5BB3768A5C314CA89B2E29D6F55C77FC"/>
    <w:rsid w:val="008A0E7B"/>
  </w:style>
  <w:style w:type="paragraph" w:customStyle="1" w:styleId="90FB9B850FC04EC08288E2B55E0F879A">
    <w:name w:val="90FB9B850FC04EC08288E2B55E0F879A"/>
    <w:rsid w:val="008A0E7B"/>
  </w:style>
  <w:style w:type="paragraph" w:customStyle="1" w:styleId="1768A6AF1A95455D887679DBBCF2B3BD">
    <w:name w:val="1768A6AF1A95455D887679DBBCF2B3BD"/>
    <w:rsid w:val="008A0E7B"/>
  </w:style>
  <w:style w:type="paragraph" w:customStyle="1" w:styleId="6C861B474D244A8E9F8B3E3DDDCCB15C">
    <w:name w:val="6C861B474D244A8E9F8B3E3DDDCCB15C"/>
    <w:rsid w:val="008A0E7B"/>
  </w:style>
  <w:style w:type="paragraph" w:customStyle="1" w:styleId="1F7EB9F7C6444DEC952B560706F75659">
    <w:name w:val="1F7EB9F7C6444DEC952B560706F75659"/>
    <w:rsid w:val="008A0E7B"/>
  </w:style>
  <w:style w:type="paragraph" w:customStyle="1" w:styleId="02E91C5700AB4385B49EF3281FD64A8F">
    <w:name w:val="02E91C5700AB4385B49EF3281FD64A8F"/>
    <w:rsid w:val="008A0E7B"/>
  </w:style>
  <w:style w:type="paragraph" w:customStyle="1" w:styleId="07DEF33FC7D24518BEA3ECB5AF65CF5E">
    <w:name w:val="07DEF33FC7D24518BEA3ECB5AF65CF5E"/>
    <w:rsid w:val="008A0E7B"/>
  </w:style>
  <w:style w:type="paragraph" w:customStyle="1" w:styleId="F2223BCCBA3D40109AE570206C5A38DF">
    <w:name w:val="F2223BCCBA3D40109AE570206C5A38DF"/>
    <w:rsid w:val="008A0E7B"/>
  </w:style>
  <w:style w:type="paragraph" w:customStyle="1" w:styleId="EFC348CA33DF4AB2982FDAC43D8F6180">
    <w:name w:val="EFC348CA33DF4AB2982FDAC43D8F6180"/>
    <w:rsid w:val="008A0E7B"/>
  </w:style>
  <w:style w:type="paragraph" w:customStyle="1" w:styleId="2153953F1B4246AAA567AE2D95880A01">
    <w:name w:val="2153953F1B4246AAA567AE2D95880A01"/>
    <w:rsid w:val="008A0E7B"/>
  </w:style>
  <w:style w:type="paragraph" w:customStyle="1" w:styleId="15C17F53CE0B4A8D8D55F75E9EF6448F">
    <w:name w:val="15C17F53CE0B4A8D8D55F75E9EF6448F"/>
    <w:rsid w:val="008A0E7B"/>
  </w:style>
  <w:style w:type="paragraph" w:customStyle="1" w:styleId="DF86DF8DEBF643869E4A762C65C380E0">
    <w:name w:val="DF86DF8DEBF643869E4A762C65C380E0"/>
    <w:rsid w:val="008A0E7B"/>
  </w:style>
  <w:style w:type="paragraph" w:customStyle="1" w:styleId="514F27197B9648DAACDF8E9DB1E1A8EC">
    <w:name w:val="514F27197B9648DAACDF8E9DB1E1A8EC"/>
    <w:rsid w:val="008A0E7B"/>
  </w:style>
  <w:style w:type="paragraph" w:customStyle="1" w:styleId="BF44659E8D00407FA508B396DB998BF4">
    <w:name w:val="BF44659E8D00407FA508B396DB998BF4"/>
    <w:rsid w:val="008A0E7B"/>
  </w:style>
  <w:style w:type="paragraph" w:customStyle="1" w:styleId="1CC0FCEAF43147ADB58319CB3CCE3F82">
    <w:name w:val="1CC0FCEAF43147ADB58319CB3CCE3F82"/>
    <w:rsid w:val="008A0E7B"/>
  </w:style>
  <w:style w:type="paragraph" w:customStyle="1" w:styleId="E133362926B14BCFB39C6EB4CE309475">
    <w:name w:val="E133362926B14BCFB39C6EB4CE309475"/>
    <w:rsid w:val="008A0E7B"/>
  </w:style>
  <w:style w:type="paragraph" w:customStyle="1" w:styleId="187BAEE074314E5EBCDB95BD0898C5AF">
    <w:name w:val="187BAEE074314E5EBCDB95BD0898C5AF"/>
    <w:rsid w:val="008A0E7B"/>
  </w:style>
  <w:style w:type="paragraph" w:customStyle="1" w:styleId="29825D1D58B84DCDB00D28F713F4D741">
    <w:name w:val="29825D1D58B84DCDB00D28F713F4D741"/>
    <w:rsid w:val="008A0E7B"/>
  </w:style>
  <w:style w:type="paragraph" w:customStyle="1" w:styleId="C08AAD6710914097965086780B278F40">
    <w:name w:val="C08AAD6710914097965086780B278F40"/>
    <w:rsid w:val="008A0E7B"/>
  </w:style>
  <w:style w:type="paragraph" w:customStyle="1" w:styleId="060EA134142A4905BE54F565FDB33DEC">
    <w:name w:val="060EA134142A4905BE54F565FDB33DEC"/>
    <w:rsid w:val="008A0E7B"/>
  </w:style>
  <w:style w:type="paragraph" w:customStyle="1" w:styleId="2EEF36AB91D64DC999652C23F57CB15B">
    <w:name w:val="2EEF36AB91D64DC999652C23F57CB15B"/>
    <w:rsid w:val="008A0E7B"/>
  </w:style>
  <w:style w:type="paragraph" w:customStyle="1" w:styleId="6E8C6018B9994441BCD540BF0A8E52B4">
    <w:name w:val="6E8C6018B9994441BCD540BF0A8E52B4"/>
    <w:rsid w:val="008A0E7B"/>
  </w:style>
  <w:style w:type="paragraph" w:customStyle="1" w:styleId="2D705E5784C9492EB9A1BDAA47854B82">
    <w:name w:val="2D705E5784C9492EB9A1BDAA47854B82"/>
    <w:rsid w:val="008A0E7B"/>
  </w:style>
  <w:style w:type="paragraph" w:customStyle="1" w:styleId="4C1F2B4D585A4D989E7BBB5B6BC5C0BC">
    <w:name w:val="4C1F2B4D585A4D989E7BBB5B6BC5C0BC"/>
    <w:rsid w:val="008A0E7B"/>
  </w:style>
  <w:style w:type="paragraph" w:customStyle="1" w:styleId="2DA5B81F3507488484944F700E8E3C72">
    <w:name w:val="2DA5B81F3507488484944F700E8E3C72"/>
    <w:rsid w:val="008A0E7B"/>
  </w:style>
  <w:style w:type="paragraph" w:customStyle="1" w:styleId="11457722A0954A3EAFFE155A30A6A6FE">
    <w:name w:val="11457722A0954A3EAFFE155A30A6A6FE"/>
    <w:rsid w:val="008A0E7B"/>
  </w:style>
  <w:style w:type="paragraph" w:customStyle="1" w:styleId="046638CEBE3E4CAD91DA5AED3D133E4D">
    <w:name w:val="046638CEBE3E4CAD91DA5AED3D133E4D"/>
    <w:rsid w:val="008A0E7B"/>
  </w:style>
  <w:style w:type="paragraph" w:customStyle="1" w:styleId="1FEE078AE89A4C5DA8B2B502B9C2372C">
    <w:name w:val="1FEE078AE89A4C5DA8B2B502B9C2372C"/>
    <w:rsid w:val="008A0E7B"/>
  </w:style>
  <w:style w:type="paragraph" w:customStyle="1" w:styleId="84E8CBA4F0FE417A8BF32E59A2C9BDC3">
    <w:name w:val="84E8CBA4F0FE417A8BF32E59A2C9BDC3"/>
    <w:rsid w:val="008A0E7B"/>
  </w:style>
  <w:style w:type="paragraph" w:customStyle="1" w:styleId="ED9B0CF79A804109BA58566B681852B9">
    <w:name w:val="ED9B0CF79A804109BA58566B681852B9"/>
    <w:rsid w:val="008A0E7B"/>
  </w:style>
  <w:style w:type="paragraph" w:customStyle="1" w:styleId="507B6A7ED7204FBC9D26A28F6ED1B68B">
    <w:name w:val="507B6A7ED7204FBC9D26A28F6ED1B68B"/>
    <w:rsid w:val="008A0E7B"/>
  </w:style>
  <w:style w:type="paragraph" w:customStyle="1" w:styleId="D04BD775961C4516A5F40AEDD70D4422">
    <w:name w:val="D04BD775961C4516A5F40AEDD70D4422"/>
    <w:rsid w:val="008A0E7B"/>
  </w:style>
  <w:style w:type="paragraph" w:customStyle="1" w:styleId="65E2D90398DF4C2F8A4C49EF0D93E44C">
    <w:name w:val="65E2D90398DF4C2F8A4C49EF0D93E44C"/>
    <w:rsid w:val="008A0E7B"/>
  </w:style>
  <w:style w:type="paragraph" w:customStyle="1" w:styleId="27367478B5434D35843CF4F9E2897896">
    <w:name w:val="27367478B5434D35843CF4F9E2897896"/>
    <w:rsid w:val="008A0E7B"/>
  </w:style>
  <w:style w:type="paragraph" w:customStyle="1" w:styleId="3F0B7684EB6C4556AAEEC213DD9F3B46">
    <w:name w:val="3F0B7684EB6C4556AAEEC213DD9F3B46"/>
    <w:rsid w:val="006B446F"/>
  </w:style>
  <w:style w:type="paragraph" w:customStyle="1" w:styleId="9F5B7F99223D4318981FF1EEE43788B2">
    <w:name w:val="9F5B7F99223D4318981FF1EEE43788B2"/>
    <w:rsid w:val="009A109D"/>
  </w:style>
  <w:style w:type="paragraph" w:customStyle="1" w:styleId="D7B570AF39B14444AB96036ACE5AF45C">
    <w:name w:val="D7B570AF39B14444AB96036ACE5AF45C"/>
    <w:rsid w:val="009A109D"/>
  </w:style>
  <w:style w:type="paragraph" w:customStyle="1" w:styleId="B4FB94E8035D41CDAFCCFC42C131069C">
    <w:name w:val="B4FB94E8035D41CDAFCCFC42C131069C"/>
    <w:rsid w:val="00794106"/>
  </w:style>
  <w:style w:type="paragraph" w:customStyle="1" w:styleId="1E4AAB10072D46C5B4850937C8FE93BF">
    <w:name w:val="1E4AAB10072D46C5B4850937C8FE93BF"/>
    <w:rsid w:val="00794106"/>
  </w:style>
  <w:style w:type="paragraph" w:customStyle="1" w:styleId="3988945297E140C999EE08A4E6B399F2">
    <w:name w:val="3988945297E140C999EE08A4E6B399F2"/>
    <w:rsid w:val="00794106"/>
  </w:style>
  <w:style w:type="paragraph" w:customStyle="1" w:styleId="A5955D9792BA404DB7A636979FAAD0E3">
    <w:name w:val="A5955D9792BA404DB7A636979FAAD0E3"/>
    <w:rsid w:val="00794106"/>
  </w:style>
  <w:style w:type="paragraph" w:customStyle="1" w:styleId="8AFD65EF720344A98A9890E0CD47BB1B">
    <w:name w:val="8AFD65EF720344A98A9890E0CD47BB1B"/>
    <w:rsid w:val="00794106"/>
  </w:style>
  <w:style w:type="paragraph" w:customStyle="1" w:styleId="D4CE594975FF4FA9879DE854689DEA82">
    <w:name w:val="D4CE594975FF4FA9879DE854689DEA82"/>
    <w:rsid w:val="00794106"/>
  </w:style>
  <w:style w:type="paragraph" w:customStyle="1" w:styleId="BB31F9FE202F4BADB33A25F0D98C3CCC">
    <w:name w:val="BB31F9FE202F4BADB33A25F0D98C3CCC"/>
    <w:rsid w:val="00794106"/>
  </w:style>
  <w:style w:type="paragraph" w:customStyle="1" w:styleId="54F3AC6516C94553961552BE8190A567">
    <w:name w:val="54F3AC6516C94553961552BE8190A567"/>
    <w:rsid w:val="00794106"/>
  </w:style>
  <w:style w:type="paragraph" w:customStyle="1" w:styleId="002369B4AB1943AABD44BC4CAC3A3ABC">
    <w:name w:val="002369B4AB1943AABD44BC4CAC3A3ABC"/>
    <w:rsid w:val="00794106"/>
  </w:style>
  <w:style w:type="paragraph" w:customStyle="1" w:styleId="653C66A5641A447F8EF09DF45C91E055">
    <w:name w:val="653C66A5641A447F8EF09DF45C91E055"/>
    <w:rsid w:val="00794106"/>
  </w:style>
  <w:style w:type="paragraph" w:customStyle="1" w:styleId="530A0E724957403FACF21EDE98921F36">
    <w:name w:val="530A0E724957403FACF21EDE98921F36"/>
    <w:rsid w:val="00794106"/>
  </w:style>
  <w:style w:type="paragraph" w:customStyle="1" w:styleId="B17A785DBAA442AA914CAE3868E878E4">
    <w:name w:val="B17A785DBAA442AA914CAE3868E878E4"/>
    <w:rsid w:val="00C30C61"/>
  </w:style>
  <w:style w:type="paragraph" w:customStyle="1" w:styleId="2605548496E44F82AE3E8E65249DB47A">
    <w:name w:val="2605548496E44F82AE3E8E65249DB47A"/>
    <w:rsid w:val="00C30C61"/>
  </w:style>
  <w:style w:type="paragraph" w:customStyle="1" w:styleId="56E541B9E1BE4C9C876DAEF636A83301">
    <w:name w:val="56E541B9E1BE4C9C876DAEF636A83301"/>
    <w:rsid w:val="000C13F1"/>
  </w:style>
  <w:style w:type="paragraph" w:customStyle="1" w:styleId="5CBA5C8D396F4DD6BF748EB054672C34">
    <w:name w:val="5CBA5C8D396F4DD6BF748EB054672C34"/>
    <w:rsid w:val="000C13F1"/>
  </w:style>
  <w:style w:type="paragraph" w:customStyle="1" w:styleId="5F23858F585746CBAE33518EA0889843">
    <w:name w:val="5F23858F585746CBAE33518EA0889843"/>
    <w:rsid w:val="000C13F1"/>
  </w:style>
  <w:style w:type="paragraph" w:customStyle="1" w:styleId="84F4DA7365D344E58FC19B2BF181F11C">
    <w:name w:val="84F4DA7365D344E58FC19B2BF181F11C"/>
    <w:rsid w:val="000C13F1"/>
  </w:style>
  <w:style w:type="paragraph" w:customStyle="1" w:styleId="271FC0C0851145B38A48F7F15DCBE7DD">
    <w:name w:val="271FC0C0851145B38A48F7F15DCBE7DD"/>
    <w:rsid w:val="000C13F1"/>
  </w:style>
  <w:style w:type="paragraph" w:customStyle="1" w:styleId="8D8A03DD88AF4E50BC838235C700646E">
    <w:name w:val="8D8A03DD88AF4E50BC838235C700646E"/>
    <w:rsid w:val="000C13F1"/>
  </w:style>
  <w:style w:type="paragraph" w:customStyle="1" w:styleId="A4FB9F99A24149EB8CC509D5F6C852CC">
    <w:name w:val="A4FB9F99A24149EB8CC509D5F6C852CC"/>
    <w:rsid w:val="000C13F1"/>
  </w:style>
  <w:style w:type="paragraph" w:customStyle="1" w:styleId="8DB2C4512DBD478681FD5F83D9C1FCE0">
    <w:name w:val="8DB2C4512DBD478681FD5F83D9C1FCE0"/>
    <w:rsid w:val="000C13F1"/>
  </w:style>
  <w:style w:type="paragraph" w:customStyle="1" w:styleId="3719B3D8BC48418E94F4D6EF89E65B98">
    <w:name w:val="3719B3D8BC48418E94F4D6EF89E65B98"/>
    <w:rsid w:val="000C13F1"/>
  </w:style>
  <w:style w:type="paragraph" w:customStyle="1" w:styleId="25C803028A4B4BD8AB17FA4417A352D6">
    <w:name w:val="25C803028A4B4BD8AB17FA4417A352D6"/>
    <w:rsid w:val="000C13F1"/>
  </w:style>
  <w:style w:type="paragraph" w:customStyle="1" w:styleId="F048132157234709B8A58AB333218001">
    <w:name w:val="F048132157234709B8A58AB333218001"/>
    <w:rsid w:val="000C13F1"/>
  </w:style>
  <w:style w:type="paragraph" w:customStyle="1" w:styleId="88618823C7D24FF6AE6B6756983D7E8D">
    <w:name w:val="88618823C7D24FF6AE6B6756983D7E8D"/>
    <w:rsid w:val="000C13F1"/>
  </w:style>
  <w:style w:type="paragraph" w:customStyle="1" w:styleId="CED99A5B27824AA3B6B77AE9FFDB4606">
    <w:name w:val="CED99A5B27824AA3B6B77AE9FFDB4606"/>
    <w:rsid w:val="000C13F1"/>
  </w:style>
  <w:style w:type="paragraph" w:customStyle="1" w:styleId="7FA6D9A8C82540388F7C9CEDCDC7F767">
    <w:name w:val="7FA6D9A8C82540388F7C9CEDCDC7F767"/>
    <w:rsid w:val="000C13F1"/>
  </w:style>
  <w:style w:type="paragraph" w:customStyle="1" w:styleId="DE08C304100B459594057928001F7EE4">
    <w:name w:val="DE08C304100B459594057928001F7EE4"/>
    <w:rsid w:val="000C13F1"/>
  </w:style>
  <w:style w:type="paragraph" w:customStyle="1" w:styleId="F32F5B9B4E784F92ABD7155CD7380A07">
    <w:name w:val="F32F5B9B4E784F92ABD7155CD7380A07"/>
    <w:rsid w:val="00215602"/>
  </w:style>
  <w:style w:type="paragraph" w:customStyle="1" w:styleId="1386789C826340E9873B55FE2E9BB3641">
    <w:name w:val="1386789C826340E9873B55FE2E9BB3641"/>
    <w:rsid w:val="00450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0864673D49C42BCABF146E6D8CCA174">
    <w:name w:val="F0864673D49C42BCABF146E6D8CCA174"/>
    <w:rsid w:val="0045024D"/>
  </w:style>
  <w:style w:type="paragraph" w:customStyle="1" w:styleId="2AE9DE29C5914E348AB353D7EB14FF29">
    <w:name w:val="2AE9DE29C5914E348AB353D7EB14FF29"/>
    <w:rsid w:val="0045024D"/>
  </w:style>
  <w:style w:type="paragraph" w:customStyle="1" w:styleId="0805863B51AE493ABF98F0D640E30DCB">
    <w:name w:val="0805863B51AE493ABF98F0D640E30DCB"/>
    <w:rsid w:val="0045024D"/>
  </w:style>
  <w:style w:type="paragraph" w:customStyle="1" w:styleId="2095E4866BDB43628CB679B4D67C8F7B">
    <w:name w:val="2095E4866BDB43628CB679B4D67C8F7B"/>
    <w:rsid w:val="0045024D"/>
  </w:style>
  <w:style w:type="paragraph" w:customStyle="1" w:styleId="E1BA7ACD2225427AB7DA6DBB2116D46A">
    <w:name w:val="E1BA7ACD2225427AB7DA6DBB2116D46A"/>
    <w:rsid w:val="0045024D"/>
  </w:style>
  <w:style w:type="paragraph" w:customStyle="1" w:styleId="A87BDDA32C834F3CAF629DD55ED09750">
    <w:name w:val="A87BDDA32C834F3CAF629DD55ED09750"/>
    <w:rsid w:val="0045024D"/>
  </w:style>
  <w:style w:type="paragraph" w:customStyle="1" w:styleId="5ADCB5D5556F4EAFBE67358D4EC3A631">
    <w:name w:val="5ADCB5D5556F4EAFBE67358D4EC3A631"/>
    <w:rsid w:val="0045024D"/>
  </w:style>
  <w:style w:type="paragraph" w:customStyle="1" w:styleId="776FD3FD169142E18507C396B12F5DE1">
    <w:name w:val="776FD3FD169142E18507C396B12F5DE1"/>
    <w:rsid w:val="0045024D"/>
  </w:style>
  <w:style w:type="paragraph" w:customStyle="1" w:styleId="DEE046F0F08440478AD2315015C177F7">
    <w:name w:val="DEE046F0F08440478AD2315015C177F7"/>
    <w:rsid w:val="0045024D"/>
  </w:style>
  <w:style w:type="paragraph" w:customStyle="1" w:styleId="0E0A84D456044B34932D4B8D93D84728">
    <w:name w:val="0E0A84D456044B34932D4B8D93D84728"/>
    <w:rsid w:val="0045024D"/>
  </w:style>
  <w:style w:type="paragraph" w:customStyle="1" w:styleId="1194C985F5FE4E87AEF532C9171235AD">
    <w:name w:val="1194C985F5FE4E87AEF532C9171235AD"/>
    <w:rsid w:val="0045024D"/>
  </w:style>
  <w:style w:type="paragraph" w:customStyle="1" w:styleId="C5A1126D259F475389FD6CEB46F760E5">
    <w:name w:val="C5A1126D259F475389FD6CEB46F760E5"/>
    <w:rsid w:val="0045024D"/>
  </w:style>
  <w:style w:type="paragraph" w:customStyle="1" w:styleId="07719A5FC22944F3B50BECC2682FA49B">
    <w:name w:val="07719A5FC22944F3B50BECC2682FA49B"/>
    <w:rsid w:val="00401C02"/>
  </w:style>
  <w:style w:type="paragraph" w:customStyle="1" w:styleId="FC97A22C6D6F4A3587A1FF9556BE3600">
    <w:name w:val="FC97A22C6D6F4A3587A1FF9556BE3600"/>
    <w:rsid w:val="00401C02"/>
  </w:style>
  <w:style w:type="paragraph" w:customStyle="1" w:styleId="3A2385883C4E496791466C3D380163FE">
    <w:name w:val="3A2385883C4E496791466C3D380163FE"/>
    <w:rsid w:val="00401C02"/>
  </w:style>
  <w:style w:type="paragraph" w:customStyle="1" w:styleId="3ED56177E35944E4BD58E1B1ACC34C67">
    <w:name w:val="3ED56177E35944E4BD58E1B1ACC34C67"/>
    <w:rsid w:val="00401C02"/>
  </w:style>
  <w:style w:type="paragraph" w:customStyle="1" w:styleId="7965E0958D2A4477A52C06D34C8A9FC7">
    <w:name w:val="7965E0958D2A4477A52C06D34C8A9FC7"/>
    <w:rsid w:val="00401C02"/>
  </w:style>
  <w:style w:type="paragraph" w:customStyle="1" w:styleId="170BE03F62F34919BBE7D250BB5F1FA2">
    <w:name w:val="170BE03F62F34919BBE7D250BB5F1FA2"/>
    <w:rsid w:val="00401C02"/>
  </w:style>
  <w:style w:type="paragraph" w:customStyle="1" w:styleId="B72CD640D3CE4FBF9766699721ABEB12">
    <w:name w:val="B72CD640D3CE4FBF9766699721ABEB12"/>
    <w:rsid w:val="00401C02"/>
  </w:style>
  <w:style w:type="paragraph" w:customStyle="1" w:styleId="F7DCEC16D5F84986BCE353351C835299">
    <w:name w:val="F7DCEC16D5F84986BCE353351C835299"/>
    <w:rsid w:val="00401C02"/>
  </w:style>
  <w:style w:type="paragraph" w:customStyle="1" w:styleId="B1806DC38B3C4BC296810C9FB5994724">
    <w:name w:val="B1806DC38B3C4BC296810C9FB5994724"/>
    <w:rsid w:val="00401C02"/>
  </w:style>
  <w:style w:type="paragraph" w:customStyle="1" w:styleId="9806D0163A10437088E4608C3A70F5CD">
    <w:name w:val="9806D0163A10437088E4608C3A70F5CD"/>
    <w:rsid w:val="00401C02"/>
  </w:style>
  <w:style w:type="paragraph" w:customStyle="1" w:styleId="296F71901BE14790BF6BCEE8D6276782">
    <w:name w:val="296F71901BE14790BF6BCEE8D6276782"/>
    <w:rsid w:val="00401C02"/>
  </w:style>
  <w:style w:type="paragraph" w:customStyle="1" w:styleId="1F31F59DC1F44E9B98B2D84B92FC6ADC">
    <w:name w:val="1F31F59DC1F44E9B98B2D84B92FC6ADC"/>
    <w:rsid w:val="0031472A"/>
  </w:style>
  <w:style w:type="paragraph" w:customStyle="1" w:styleId="ADD3BE165875478B91933568BF1C7C5E">
    <w:name w:val="ADD3BE165875478B91933568BF1C7C5E"/>
    <w:rsid w:val="0031472A"/>
  </w:style>
  <w:style w:type="paragraph" w:customStyle="1" w:styleId="EE7FE8F104094C7D80C882BA0C9D2C08">
    <w:name w:val="EE7FE8F104094C7D80C882BA0C9D2C08"/>
    <w:rsid w:val="0031472A"/>
  </w:style>
  <w:style w:type="paragraph" w:customStyle="1" w:styleId="0885137B663D426887B7E16A0430FAD8">
    <w:name w:val="0885137B663D426887B7E16A0430FAD8"/>
    <w:rsid w:val="0031472A"/>
  </w:style>
  <w:style w:type="paragraph" w:customStyle="1" w:styleId="6ACC85FADDAD48CD93EE424ABA533025">
    <w:name w:val="6ACC85FADDAD48CD93EE424ABA533025"/>
    <w:rsid w:val="0031472A"/>
  </w:style>
  <w:style w:type="paragraph" w:customStyle="1" w:styleId="5642DA3EA44F44A58E837C775CC88779">
    <w:name w:val="5642DA3EA44F44A58E837C775CC88779"/>
    <w:rsid w:val="0031472A"/>
  </w:style>
  <w:style w:type="paragraph" w:customStyle="1" w:styleId="73F6D2273185418BB78A2A601405CD28">
    <w:name w:val="73F6D2273185418BB78A2A601405CD28"/>
    <w:rsid w:val="0031472A"/>
  </w:style>
  <w:style w:type="paragraph" w:customStyle="1" w:styleId="15BB3205B6A64FB4B7048A85E4F0A5FE">
    <w:name w:val="15BB3205B6A64FB4B7048A85E4F0A5FE"/>
    <w:rsid w:val="0031472A"/>
  </w:style>
  <w:style w:type="paragraph" w:customStyle="1" w:styleId="83374C8ECA594610A9275F3DB27C466D">
    <w:name w:val="83374C8ECA594610A9275F3DB27C466D"/>
    <w:rsid w:val="0031472A"/>
  </w:style>
  <w:style w:type="paragraph" w:customStyle="1" w:styleId="6680B6EA194245BDB311D7336543BF86">
    <w:name w:val="6680B6EA194245BDB311D7336543BF86"/>
    <w:rsid w:val="00FA4F75"/>
  </w:style>
  <w:style w:type="paragraph" w:customStyle="1" w:styleId="8BC3F480B1B446148A849D590C132ADC">
    <w:name w:val="8BC3F480B1B446148A849D590C132ADC"/>
    <w:rsid w:val="00FA4F75"/>
  </w:style>
  <w:style w:type="paragraph" w:customStyle="1" w:styleId="58C3B125E52C4207861FB6FD039D2022">
    <w:name w:val="58C3B125E52C4207861FB6FD039D2022"/>
    <w:rsid w:val="00FA4F75"/>
  </w:style>
  <w:style w:type="paragraph" w:customStyle="1" w:styleId="B1DC7FF8C84B473E8BEAD5A3E102826A">
    <w:name w:val="B1DC7FF8C84B473E8BEAD5A3E102826A"/>
    <w:rsid w:val="00FA4F75"/>
  </w:style>
  <w:style w:type="paragraph" w:customStyle="1" w:styleId="6D0F807F80134AF1ABD69099569A186A">
    <w:name w:val="6D0F807F80134AF1ABD69099569A186A"/>
    <w:rsid w:val="00FA4F75"/>
  </w:style>
  <w:style w:type="paragraph" w:customStyle="1" w:styleId="425CF9FC5CC647B49FBB9616A7337DDE">
    <w:name w:val="425CF9FC5CC647B49FBB9616A7337DDE"/>
    <w:rsid w:val="00AA611D"/>
  </w:style>
  <w:style w:type="paragraph" w:customStyle="1" w:styleId="D57E67B8E00248E5B5492C9C2B4F69EA">
    <w:name w:val="D57E67B8E00248E5B5492C9C2B4F69EA"/>
    <w:rsid w:val="00AA611D"/>
  </w:style>
  <w:style w:type="paragraph" w:customStyle="1" w:styleId="B2F29A6828474FBA8076C4741D4D7C7E">
    <w:name w:val="B2F29A6828474FBA8076C4741D4D7C7E"/>
    <w:rsid w:val="00AA611D"/>
  </w:style>
  <w:style w:type="paragraph" w:customStyle="1" w:styleId="572D30FEFA5C42C49CE6D2CD8CEFEB54">
    <w:name w:val="572D30FEFA5C42C49CE6D2CD8CEFEB54"/>
    <w:rsid w:val="00AA611D"/>
  </w:style>
  <w:style w:type="paragraph" w:customStyle="1" w:styleId="DAF3142CC51741399FA4C13581292886">
    <w:name w:val="DAF3142CC51741399FA4C13581292886"/>
    <w:rsid w:val="00AA611D"/>
  </w:style>
  <w:style w:type="paragraph" w:customStyle="1" w:styleId="2F7D2D1A1BFF42EC88C6DE780F3EFE1D">
    <w:name w:val="2F7D2D1A1BFF42EC88C6DE780F3EFE1D"/>
    <w:rsid w:val="00AA611D"/>
  </w:style>
  <w:style w:type="paragraph" w:customStyle="1" w:styleId="E97EA8492B4A4392A9A5370820C93ECB">
    <w:name w:val="E97EA8492B4A4392A9A5370820C93ECB"/>
    <w:rsid w:val="00AA611D"/>
  </w:style>
  <w:style w:type="paragraph" w:customStyle="1" w:styleId="EE7AFB515B44473194DEAFA567FEA0AD">
    <w:name w:val="EE7AFB515B44473194DEAFA567FEA0AD"/>
    <w:rsid w:val="00AA611D"/>
  </w:style>
  <w:style w:type="paragraph" w:customStyle="1" w:styleId="280D4A6DEAC84E04AA20DA30C1763294">
    <w:name w:val="280D4A6DEAC84E04AA20DA30C1763294"/>
    <w:rsid w:val="00AA611D"/>
  </w:style>
  <w:style w:type="paragraph" w:customStyle="1" w:styleId="93DE7045F7FB46B1B05766BC92B4B676">
    <w:name w:val="93DE7045F7FB46B1B05766BC92B4B676"/>
    <w:rsid w:val="00AA611D"/>
  </w:style>
  <w:style w:type="paragraph" w:customStyle="1" w:styleId="5EE0DF37654348D1B37C557BAD35405B">
    <w:name w:val="5EE0DF37654348D1B37C557BAD35405B"/>
    <w:rsid w:val="00AA611D"/>
  </w:style>
  <w:style w:type="paragraph" w:customStyle="1" w:styleId="7B5B6EED2B364192A8D2043334658D3F">
    <w:name w:val="7B5B6EED2B364192A8D2043334658D3F"/>
    <w:rsid w:val="00AA611D"/>
  </w:style>
  <w:style w:type="paragraph" w:customStyle="1" w:styleId="D2A1E6F50E064C97A9B85C3370503B61">
    <w:name w:val="D2A1E6F50E064C97A9B85C3370503B61"/>
    <w:rsid w:val="00AA611D"/>
  </w:style>
  <w:style w:type="paragraph" w:customStyle="1" w:styleId="44DBF354935942519D2A588C6DB94FEE">
    <w:name w:val="44DBF354935942519D2A588C6DB94FEE"/>
    <w:rsid w:val="00AA611D"/>
  </w:style>
  <w:style w:type="paragraph" w:customStyle="1" w:styleId="8C74DC9485DB492C95290B077534D605">
    <w:name w:val="8C74DC9485DB492C95290B077534D605"/>
    <w:rsid w:val="00AA611D"/>
  </w:style>
  <w:style w:type="paragraph" w:customStyle="1" w:styleId="386C8F1ADB3C4AE8B8B7F120FDD0FA55">
    <w:name w:val="386C8F1ADB3C4AE8B8B7F120FDD0FA55"/>
    <w:rsid w:val="00AA611D"/>
  </w:style>
  <w:style w:type="paragraph" w:customStyle="1" w:styleId="0DA1E78536B346F9A9A3F012136979C0">
    <w:name w:val="0DA1E78536B346F9A9A3F012136979C0"/>
    <w:rsid w:val="00AA611D"/>
  </w:style>
  <w:style w:type="paragraph" w:customStyle="1" w:styleId="13779F0250954D88BB3060A655D0BF90">
    <w:name w:val="13779F0250954D88BB3060A655D0BF90"/>
    <w:rsid w:val="00AA611D"/>
  </w:style>
  <w:style w:type="paragraph" w:customStyle="1" w:styleId="0D76A169796E4E6B9CDD2D8B9213753E">
    <w:name w:val="0D76A169796E4E6B9CDD2D8B9213753E"/>
    <w:rsid w:val="00AA611D"/>
  </w:style>
  <w:style w:type="paragraph" w:customStyle="1" w:styleId="39862AA326ED4FF3AB70C21DF9CCA176">
    <w:name w:val="39862AA326ED4FF3AB70C21DF9CCA176"/>
    <w:rsid w:val="00AA611D"/>
  </w:style>
  <w:style w:type="paragraph" w:customStyle="1" w:styleId="A1149985E088487BB271A443B989A0C8">
    <w:name w:val="A1149985E088487BB271A443B989A0C8"/>
    <w:rsid w:val="00AA611D"/>
  </w:style>
  <w:style w:type="paragraph" w:customStyle="1" w:styleId="75294CE4DB9444E4A7CC772C5F642631">
    <w:name w:val="75294CE4DB9444E4A7CC772C5F642631"/>
    <w:rsid w:val="00AA611D"/>
  </w:style>
  <w:style w:type="paragraph" w:customStyle="1" w:styleId="249A32AAC9C64DA0B964E81976F83967">
    <w:name w:val="249A32AAC9C64DA0B964E81976F83967"/>
    <w:rsid w:val="00AA611D"/>
  </w:style>
  <w:style w:type="paragraph" w:customStyle="1" w:styleId="9B1E63D372FD4432A3454F1729AB73E0">
    <w:name w:val="9B1E63D372FD4432A3454F1729AB73E0"/>
    <w:rsid w:val="00AA611D"/>
  </w:style>
  <w:style w:type="paragraph" w:customStyle="1" w:styleId="10DA6DFD8DA840D582DE21EDCAAC1F41">
    <w:name w:val="10DA6DFD8DA840D582DE21EDCAAC1F41"/>
    <w:rsid w:val="00AA611D"/>
  </w:style>
  <w:style w:type="paragraph" w:customStyle="1" w:styleId="4774B26CB4ED4057BAA747362C5799B8">
    <w:name w:val="4774B26CB4ED4057BAA747362C5799B8"/>
    <w:rsid w:val="00AA611D"/>
  </w:style>
  <w:style w:type="paragraph" w:customStyle="1" w:styleId="9C733BCB699F488B950BB114FE54C8D1">
    <w:name w:val="9C733BCB699F488B950BB114FE54C8D1"/>
    <w:rsid w:val="00AA611D"/>
  </w:style>
  <w:style w:type="paragraph" w:customStyle="1" w:styleId="C0949EC8BB3049D9976ED9E4A3042C8E">
    <w:name w:val="C0949EC8BB3049D9976ED9E4A3042C8E"/>
    <w:rsid w:val="00AA611D"/>
  </w:style>
  <w:style w:type="paragraph" w:customStyle="1" w:styleId="B394EB6BA14A4A45818AD740EE1DCEFB">
    <w:name w:val="B394EB6BA14A4A45818AD740EE1DCEFB"/>
    <w:rsid w:val="00AA611D"/>
  </w:style>
  <w:style w:type="paragraph" w:customStyle="1" w:styleId="7AE8DB4D3D32447C9DB61EE89461E4C4">
    <w:name w:val="7AE8DB4D3D32447C9DB61EE89461E4C4"/>
    <w:rsid w:val="00AA611D"/>
  </w:style>
  <w:style w:type="paragraph" w:customStyle="1" w:styleId="6B3654CA596E4B79BE9CD01265964583">
    <w:name w:val="6B3654CA596E4B79BE9CD01265964583"/>
    <w:rsid w:val="00AA611D"/>
  </w:style>
  <w:style w:type="paragraph" w:customStyle="1" w:styleId="82E0FCAC7FCD4EAC8119A5F0CE317469">
    <w:name w:val="82E0FCAC7FCD4EAC8119A5F0CE317469"/>
    <w:rsid w:val="00C8034F"/>
  </w:style>
  <w:style w:type="paragraph" w:customStyle="1" w:styleId="C14ECADC1A4041C78A3B60989A558A38">
    <w:name w:val="C14ECADC1A4041C78A3B60989A558A38"/>
    <w:rsid w:val="008B63D0"/>
  </w:style>
  <w:style w:type="paragraph" w:customStyle="1" w:styleId="77790935BD66419E95255F223B1E7066">
    <w:name w:val="77790935BD66419E95255F223B1E7066"/>
    <w:rsid w:val="008B63D0"/>
  </w:style>
  <w:style w:type="paragraph" w:customStyle="1" w:styleId="72C8F89B85394896915B60483454EB00">
    <w:name w:val="72C8F89B85394896915B60483454EB00"/>
    <w:rsid w:val="00D75698"/>
  </w:style>
  <w:style w:type="paragraph" w:customStyle="1" w:styleId="B45B6FFFCE894EABB3C8D547D100DC22">
    <w:name w:val="B45B6FFFCE894EABB3C8D547D100DC22"/>
    <w:rsid w:val="00F87F89"/>
  </w:style>
  <w:style w:type="paragraph" w:customStyle="1" w:styleId="C164E915AFB54DAB886FF18F0A1A94E1">
    <w:name w:val="C164E915AFB54DAB886FF18F0A1A94E1"/>
    <w:rsid w:val="00F87F89"/>
  </w:style>
  <w:style w:type="paragraph" w:customStyle="1" w:styleId="9026C7F24FBF431B83F79A9096600B90">
    <w:name w:val="9026C7F24FBF431B83F79A9096600B90"/>
    <w:rsid w:val="00F87F89"/>
  </w:style>
  <w:style w:type="paragraph" w:customStyle="1" w:styleId="A3470CC09AD541DA8A2D21A16A4B9BAA">
    <w:name w:val="A3470CC09AD541DA8A2D21A16A4B9BAA"/>
    <w:rsid w:val="00CB4D67"/>
  </w:style>
  <w:style w:type="paragraph" w:customStyle="1" w:styleId="4203E538EB9240329A0A43A902FD8921">
    <w:name w:val="4203E538EB9240329A0A43A902FD8921"/>
    <w:rsid w:val="00CB4D6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A8205-112B-47B8-B403-3814DAE2E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11</Pages>
  <Words>4708</Words>
  <Characters>26836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№ ____</vt:lpstr>
    </vt:vector>
  </TitlesOfParts>
  <Company>TNK Lubricants</Company>
  <LinksUpToDate>false</LinksUpToDate>
  <CharactersWithSpaces>31482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№ ____</dc:title>
  <dc:creator>asutiagina</dc:creator>
  <cp:lastModifiedBy>kav</cp:lastModifiedBy>
  <cp:revision>6</cp:revision>
  <cp:lastPrinted>2012-09-17T11:34:00Z</cp:lastPrinted>
  <dcterms:created xsi:type="dcterms:W3CDTF">2012-11-27T11:09:00Z</dcterms:created>
  <dcterms:modified xsi:type="dcterms:W3CDTF">2013-02-05T06:23:00Z</dcterms:modified>
</cp:coreProperties>
</file>